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8"/>
        <w:gridCol w:w="4598"/>
      </w:tblGrid>
      <w:tr w:rsidR="00FF214C" w:rsidRPr="00CD4C82" w:rsidTr="00A22A00">
        <w:tc>
          <w:tcPr>
            <w:tcW w:w="10188" w:type="dxa"/>
            <w:tcBorders>
              <w:top w:val="nil"/>
              <w:left w:val="nil"/>
              <w:bottom w:val="nil"/>
              <w:right w:val="nil"/>
            </w:tcBorders>
          </w:tcPr>
          <w:p w:rsidR="00FF214C" w:rsidRPr="00CD4C82" w:rsidRDefault="00FF214C" w:rsidP="005A41AA">
            <w:pPr>
              <w:jc w:val="right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598" w:type="dxa"/>
            <w:tcBorders>
              <w:top w:val="nil"/>
              <w:left w:val="nil"/>
              <w:bottom w:val="nil"/>
              <w:right w:val="nil"/>
            </w:tcBorders>
          </w:tcPr>
          <w:p w:rsidR="00FF214C" w:rsidRPr="00CD4C82" w:rsidRDefault="00FF214C" w:rsidP="005A41AA">
            <w:pPr>
              <w:spacing w:after="120"/>
              <w:jc w:val="both"/>
              <w:rPr>
                <w:sz w:val="24"/>
                <w:szCs w:val="24"/>
              </w:rPr>
            </w:pPr>
            <w:r w:rsidRPr="00CD4C82">
              <w:rPr>
                <w:sz w:val="24"/>
                <w:szCs w:val="24"/>
              </w:rPr>
              <w:t>Форма 1</w:t>
            </w:r>
          </w:p>
          <w:p w:rsidR="00FF214C" w:rsidRPr="00CD4C82" w:rsidRDefault="00FF214C" w:rsidP="005A41AA">
            <w:pPr>
              <w:spacing w:after="120"/>
              <w:rPr>
                <w:sz w:val="24"/>
                <w:szCs w:val="24"/>
              </w:rPr>
            </w:pPr>
            <w:r w:rsidRPr="00CD4C82">
              <w:rPr>
                <w:sz w:val="24"/>
                <w:szCs w:val="24"/>
              </w:rPr>
              <w:t xml:space="preserve">к Порядку проведения оценки эффективности реализации муниципальных </w:t>
            </w:r>
            <w:proofErr w:type="gramStart"/>
            <w:r w:rsidRPr="00CD4C82">
              <w:rPr>
                <w:sz w:val="24"/>
                <w:szCs w:val="24"/>
              </w:rPr>
              <w:t>программ</w:t>
            </w:r>
            <w:proofErr w:type="gramEnd"/>
            <w:r w:rsidRPr="00CD4C82">
              <w:rPr>
                <w:sz w:val="24"/>
                <w:szCs w:val="24"/>
              </w:rPr>
              <w:t xml:space="preserve"> ЗАТО Северск</w:t>
            </w:r>
          </w:p>
        </w:tc>
      </w:tr>
    </w:tbl>
    <w:p w:rsidR="00C736C0" w:rsidRPr="00CD4C82" w:rsidRDefault="00C736C0" w:rsidP="005A41AA">
      <w:pPr>
        <w:pStyle w:val="3"/>
        <w:tabs>
          <w:tab w:val="left" w:pos="7531"/>
        </w:tabs>
        <w:spacing w:before="0" w:beforeAutospacing="0" w:after="0" w:afterAutospacing="0"/>
        <w:jc w:val="center"/>
        <w:rPr>
          <w:b w:val="0"/>
          <w:sz w:val="24"/>
          <w:szCs w:val="24"/>
        </w:rPr>
      </w:pPr>
    </w:p>
    <w:p w:rsidR="0050120C" w:rsidRPr="00CD4C82" w:rsidRDefault="0050120C" w:rsidP="005A41AA">
      <w:pPr>
        <w:pStyle w:val="3"/>
        <w:tabs>
          <w:tab w:val="left" w:pos="7531"/>
        </w:tabs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CD4C82">
        <w:rPr>
          <w:b w:val="0"/>
          <w:sz w:val="24"/>
          <w:szCs w:val="24"/>
        </w:rPr>
        <w:t xml:space="preserve">СВЕДЕНИЯ </w:t>
      </w:r>
    </w:p>
    <w:p w:rsidR="0050120C" w:rsidRPr="00CD4C82" w:rsidRDefault="0050120C" w:rsidP="005A41AA">
      <w:pPr>
        <w:pStyle w:val="3"/>
        <w:tabs>
          <w:tab w:val="left" w:pos="7531"/>
        </w:tabs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CD4C82">
        <w:rPr>
          <w:b w:val="0"/>
          <w:sz w:val="24"/>
          <w:szCs w:val="24"/>
        </w:rPr>
        <w:t>о достижении значений целевых показателей (индикаторов) результативности муниципальной программы</w:t>
      </w:r>
    </w:p>
    <w:p w:rsidR="0050120C" w:rsidRPr="00CD4C82" w:rsidRDefault="00565F4C" w:rsidP="005A41AA">
      <w:pPr>
        <w:spacing w:after="120"/>
        <w:jc w:val="center"/>
        <w:rPr>
          <w:rFonts w:ascii="Times New Roman" w:hAnsi="Times New Roman"/>
          <w:sz w:val="24"/>
          <w:szCs w:val="24"/>
        </w:rPr>
      </w:pPr>
      <w:r w:rsidRPr="00CD4C82">
        <w:rPr>
          <w:rFonts w:ascii="Times New Roman" w:hAnsi="Times New Roman"/>
          <w:sz w:val="24"/>
          <w:szCs w:val="24"/>
        </w:rPr>
        <w:t xml:space="preserve">«Обеспечение безопасности населения на </w:t>
      </w:r>
      <w:proofErr w:type="gramStart"/>
      <w:r w:rsidRPr="00CD4C82">
        <w:rPr>
          <w:rFonts w:ascii="Times New Roman" w:hAnsi="Times New Roman"/>
          <w:sz w:val="24"/>
          <w:szCs w:val="24"/>
        </w:rPr>
        <w:t>территории</w:t>
      </w:r>
      <w:proofErr w:type="gramEnd"/>
      <w:r w:rsidRPr="00CD4C82">
        <w:rPr>
          <w:rFonts w:ascii="Times New Roman" w:hAnsi="Times New Roman"/>
          <w:sz w:val="24"/>
          <w:szCs w:val="24"/>
        </w:rPr>
        <w:t xml:space="preserve"> ЗАТО Северск»</w:t>
      </w:r>
      <w:r w:rsidR="00730453" w:rsidRPr="00CD4C82">
        <w:rPr>
          <w:rFonts w:ascii="Times New Roman" w:hAnsi="Times New Roman"/>
          <w:sz w:val="24"/>
          <w:szCs w:val="24"/>
        </w:rPr>
        <w:t xml:space="preserve"> на 2015 - 2020 годы </w:t>
      </w:r>
      <w:r w:rsidR="00502F77" w:rsidRPr="00CD4C82">
        <w:rPr>
          <w:rFonts w:ascii="Times New Roman" w:hAnsi="Times New Roman"/>
          <w:sz w:val="24"/>
          <w:szCs w:val="24"/>
        </w:rPr>
        <w:t>за 20</w:t>
      </w:r>
      <w:r w:rsidR="00D730E7" w:rsidRPr="00CD4C82">
        <w:rPr>
          <w:rFonts w:ascii="Times New Roman" w:hAnsi="Times New Roman"/>
          <w:sz w:val="24"/>
          <w:szCs w:val="24"/>
        </w:rPr>
        <w:t>20</w:t>
      </w:r>
      <w:r w:rsidRPr="00CD4C82">
        <w:rPr>
          <w:rFonts w:ascii="Times New Roman" w:hAnsi="Times New Roman"/>
          <w:sz w:val="24"/>
          <w:szCs w:val="24"/>
        </w:rPr>
        <w:t xml:space="preserve"> год</w:t>
      </w:r>
    </w:p>
    <w:tbl>
      <w:tblPr>
        <w:tblW w:w="15358" w:type="dxa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"/>
        <w:gridCol w:w="3160"/>
        <w:gridCol w:w="709"/>
        <w:gridCol w:w="1559"/>
        <w:gridCol w:w="1776"/>
        <w:gridCol w:w="1485"/>
        <w:gridCol w:w="992"/>
        <w:gridCol w:w="996"/>
        <w:gridCol w:w="1079"/>
        <w:gridCol w:w="2966"/>
      </w:tblGrid>
      <w:tr w:rsidR="00552BDA" w:rsidRPr="00CD4C82" w:rsidTr="00552BDA">
        <w:trPr>
          <w:trHeight w:val="623"/>
          <w:jc w:val="center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52BDA" w:rsidRPr="00CD4C82" w:rsidRDefault="00552BDA" w:rsidP="00467D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16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52BDA" w:rsidRPr="00CD4C82" w:rsidRDefault="00552BDA" w:rsidP="00467D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52BDA" w:rsidRPr="00CD4C82" w:rsidRDefault="00552BDA" w:rsidP="00467D70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88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52BDA" w:rsidRPr="00CD4C82" w:rsidRDefault="00552BDA" w:rsidP="00467D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 xml:space="preserve">Значения целевых показателей (индикаторов) результативности </w:t>
            </w:r>
            <w:proofErr w:type="gramStart"/>
            <w:r w:rsidRPr="00CD4C82">
              <w:rPr>
                <w:rFonts w:ascii="Times New Roman" w:hAnsi="Times New Roman"/>
                <w:sz w:val="24"/>
                <w:szCs w:val="24"/>
              </w:rPr>
              <w:t>муниципальной  программы</w:t>
            </w:r>
            <w:proofErr w:type="gramEnd"/>
          </w:p>
        </w:tc>
        <w:tc>
          <w:tcPr>
            <w:tcW w:w="296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BDA" w:rsidRPr="00CD4C82" w:rsidRDefault="00552BDA" w:rsidP="00467D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 xml:space="preserve">Обоснование </w:t>
            </w:r>
            <w:proofErr w:type="gramStart"/>
            <w:r w:rsidRPr="00CD4C82">
              <w:rPr>
                <w:rFonts w:ascii="Times New Roman" w:hAnsi="Times New Roman"/>
                <w:sz w:val="24"/>
                <w:szCs w:val="24"/>
              </w:rPr>
              <w:t>отклонений  значений</w:t>
            </w:r>
            <w:proofErr w:type="gramEnd"/>
            <w:r w:rsidRPr="00CD4C82">
              <w:rPr>
                <w:rFonts w:ascii="Times New Roman" w:hAnsi="Times New Roman"/>
                <w:sz w:val="24"/>
                <w:szCs w:val="24"/>
              </w:rPr>
              <w:t xml:space="preserve"> показателей</w:t>
            </w:r>
          </w:p>
          <w:p w:rsidR="00552BDA" w:rsidRPr="00CD4C82" w:rsidRDefault="00552BDA" w:rsidP="00467D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(индикаторов) на конец</w:t>
            </w:r>
          </w:p>
          <w:p w:rsidR="00552BDA" w:rsidRPr="00CD4C82" w:rsidRDefault="00552BDA" w:rsidP="00467D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 xml:space="preserve">отчетного года </w:t>
            </w:r>
          </w:p>
          <w:p w:rsidR="00552BDA" w:rsidRPr="00CD4C82" w:rsidRDefault="00552BDA" w:rsidP="00467D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 xml:space="preserve">(при наличии) </w:t>
            </w:r>
          </w:p>
          <w:p w:rsidR="00552BDA" w:rsidRPr="00CD4C82" w:rsidRDefault="00552BDA" w:rsidP="00467D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2BDA" w:rsidRPr="00CD4C82" w:rsidTr="00552BDA">
        <w:trPr>
          <w:trHeight w:val="144"/>
          <w:jc w:val="center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52BDA" w:rsidRPr="00CD4C82" w:rsidRDefault="00552BDA" w:rsidP="00467D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52BDA" w:rsidRPr="00CD4C82" w:rsidRDefault="00552BDA" w:rsidP="00467D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52BDA" w:rsidRPr="00CD4C82" w:rsidRDefault="00552BDA" w:rsidP="00467D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52BDA" w:rsidRPr="00CD4C82" w:rsidRDefault="00552BDA" w:rsidP="00467D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год реализации,</w:t>
            </w:r>
          </w:p>
          <w:p w:rsidR="00552BDA" w:rsidRPr="00CD4C82" w:rsidRDefault="00552BDA" w:rsidP="00467D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предшествующий отчетному</w:t>
            </w:r>
          </w:p>
          <w:p w:rsidR="00552BDA" w:rsidRPr="00CD4C82" w:rsidRDefault="00552BDA" w:rsidP="00467D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63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52BDA" w:rsidRPr="00CD4C82" w:rsidRDefault="00552BDA" w:rsidP="009E18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Отчетный год 20</w:t>
            </w:r>
            <w:r w:rsidR="009E1896" w:rsidRPr="00CD4C8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96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BDA" w:rsidRPr="00CD4C82" w:rsidRDefault="00552BDA" w:rsidP="00467D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3B2" w:rsidRPr="00CD4C82" w:rsidTr="00CA7395">
        <w:trPr>
          <w:trHeight w:val="516"/>
          <w:jc w:val="center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52BDA" w:rsidRPr="00CD4C82" w:rsidRDefault="00552BDA" w:rsidP="00467D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52BDA" w:rsidRPr="00CD4C82" w:rsidRDefault="00552BDA" w:rsidP="00467D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52BDA" w:rsidRPr="00CD4C82" w:rsidRDefault="00552BDA" w:rsidP="00467D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52BDA" w:rsidRPr="00CD4C82" w:rsidRDefault="00552BDA" w:rsidP="00467D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52BDA" w:rsidRPr="00CD4C82" w:rsidRDefault="00552BDA" w:rsidP="00467D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4C82">
              <w:rPr>
                <w:rFonts w:ascii="Times New Roman" w:hAnsi="Times New Roman"/>
                <w:sz w:val="24"/>
                <w:szCs w:val="24"/>
              </w:rPr>
              <w:t>план</w:t>
            </w:r>
            <w:r w:rsidRPr="00CD4C82">
              <w:rPr>
                <w:rFonts w:ascii="Times New Roman" w:hAnsi="Times New Roman"/>
                <w:sz w:val="24"/>
                <w:szCs w:val="24"/>
              </w:rPr>
              <w:br/>
              <w:t>(</w:t>
            </w:r>
            <w:proofErr w:type="gramEnd"/>
            <w:r w:rsidRPr="00CD4C82">
              <w:rPr>
                <w:rFonts w:ascii="Times New Roman" w:hAnsi="Times New Roman"/>
                <w:sz w:val="24"/>
                <w:szCs w:val="24"/>
              </w:rPr>
              <w:t>в актуальной редакции МП)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52BDA" w:rsidRPr="00CD4C82" w:rsidRDefault="00552BDA" w:rsidP="00467D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план (с учётом согласованных</w:t>
            </w:r>
            <w:r w:rsidRPr="00CD4C82">
              <w:rPr>
                <w:rFonts w:ascii="Times New Roman" w:hAnsi="Times New Roman"/>
                <w:sz w:val="24"/>
                <w:szCs w:val="24"/>
              </w:rPr>
              <w:br/>
              <w:t>с КЭР изменений</w:t>
            </w:r>
            <w:r w:rsidRPr="00CD4C82">
              <w:rPr>
                <w:rFonts w:ascii="Times New Roman" w:hAnsi="Times New Roman"/>
                <w:sz w:val="24"/>
                <w:szCs w:val="24"/>
              </w:rPr>
              <w:br/>
              <w:t>на конец отчётного года)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52BDA" w:rsidRPr="00CD4C82" w:rsidRDefault="00552BDA" w:rsidP="00467D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20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2BDA" w:rsidRPr="00CD4C82" w:rsidRDefault="00552BDA" w:rsidP="00467D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оценка достижения показателя</w:t>
            </w:r>
          </w:p>
          <w:p w:rsidR="00552BDA" w:rsidRPr="00CD4C82" w:rsidRDefault="00552BDA" w:rsidP="00467D70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(факт/план)</w:t>
            </w:r>
          </w:p>
        </w:tc>
        <w:tc>
          <w:tcPr>
            <w:tcW w:w="296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BDA" w:rsidRPr="00CD4C82" w:rsidRDefault="00552BDA" w:rsidP="00467D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3B2" w:rsidRPr="00CD4C82" w:rsidTr="00CA7395">
        <w:trPr>
          <w:trHeight w:val="691"/>
          <w:jc w:val="center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52BDA" w:rsidRPr="00CD4C82" w:rsidRDefault="00552BDA" w:rsidP="00467D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0" w:type="dxa"/>
            <w:vMerge/>
            <w:tcBorders>
              <w:top w:val="single" w:sz="4" w:space="0" w:color="auto"/>
              <w:bottom w:val="nil"/>
            </w:tcBorders>
          </w:tcPr>
          <w:p w:rsidR="00552BDA" w:rsidRPr="00CD4C82" w:rsidRDefault="00552BDA" w:rsidP="00467D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bottom w:val="nil"/>
            </w:tcBorders>
          </w:tcPr>
          <w:p w:rsidR="00552BDA" w:rsidRPr="00CD4C82" w:rsidRDefault="00552BDA" w:rsidP="00467D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bottom w:val="nil"/>
            </w:tcBorders>
          </w:tcPr>
          <w:p w:rsidR="00552BDA" w:rsidRPr="00CD4C82" w:rsidRDefault="00552BDA" w:rsidP="00467D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vMerge/>
            <w:tcBorders>
              <w:top w:val="single" w:sz="4" w:space="0" w:color="auto"/>
              <w:bottom w:val="nil"/>
            </w:tcBorders>
          </w:tcPr>
          <w:p w:rsidR="00552BDA" w:rsidRPr="00CD4C82" w:rsidRDefault="00552BDA" w:rsidP="00467D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bottom w:val="nil"/>
            </w:tcBorders>
          </w:tcPr>
          <w:p w:rsidR="00552BDA" w:rsidRPr="00CD4C82" w:rsidRDefault="00552BDA" w:rsidP="00467D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nil"/>
            </w:tcBorders>
          </w:tcPr>
          <w:p w:rsidR="00552BDA" w:rsidRPr="00CD4C82" w:rsidRDefault="00552BDA" w:rsidP="00467D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nil"/>
            </w:tcBorders>
          </w:tcPr>
          <w:p w:rsidR="00552BDA" w:rsidRPr="00CD4C82" w:rsidRDefault="00552BDA" w:rsidP="00467D70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(факт гр.6/план гр.5)</w:t>
            </w:r>
          </w:p>
        </w:tc>
        <w:tc>
          <w:tcPr>
            <w:tcW w:w="1079" w:type="dxa"/>
            <w:tcBorders>
              <w:top w:val="single" w:sz="4" w:space="0" w:color="auto"/>
              <w:bottom w:val="nil"/>
            </w:tcBorders>
          </w:tcPr>
          <w:p w:rsidR="00552BDA" w:rsidRPr="00CD4C82" w:rsidRDefault="00552BDA" w:rsidP="00467D70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(факт гр.6/план гр.5.1)</w:t>
            </w:r>
          </w:p>
        </w:tc>
        <w:tc>
          <w:tcPr>
            <w:tcW w:w="2966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52BDA" w:rsidRPr="00CD4C82" w:rsidRDefault="00552BDA" w:rsidP="00467D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52BDA" w:rsidRPr="00CD4C82" w:rsidRDefault="00552BDA" w:rsidP="00552BDA">
      <w:pPr>
        <w:jc w:val="center"/>
        <w:rPr>
          <w:rFonts w:ascii="Times New Roman" w:hAnsi="Times New Roman"/>
          <w:sz w:val="2"/>
          <w:szCs w:val="2"/>
        </w:rPr>
      </w:pPr>
    </w:p>
    <w:tbl>
      <w:tblPr>
        <w:tblW w:w="153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"/>
        <w:gridCol w:w="3160"/>
        <w:gridCol w:w="709"/>
        <w:gridCol w:w="1559"/>
        <w:gridCol w:w="1763"/>
        <w:gridCol w:w="13"/>
        <w:gridCol w:w="12"/>
        <w:gridCol w:w="12"/>
        <w:gridCol w:w="12"/>
        <w:gridCol w:w="1435"/>
        <w:gridCol w:w="1006"/>
        <w:gridCol w:w="1010"/>
        <w:gridCol w:w="27"/>
        <w:gridCol w:w="1038"/>
        <w:gridCol w:w="2966"/>
      </w:tblGrid>
      <w:tr w:rsidR="006323B2" w:rsidRPr="00CD4C82" w:rsidTr="00CA7395">
        <w:trPr>
          <w:trHeight w:val="324"/>
          <w:tblHeader/>
          <w:jc w:val="center"/>
        </w:trPr>
        <w:tc>
          <w:tcPr>
            <w:tcW w:w="636" w:type="dxa"/>
          </w:tcPr>
          <w:p w:rsidR="00D730E7" w:rsidRPr="00CD4C82" w:rsidRDefault="00D730E7" w:rsidP="00D73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60" w:type="dxa"/>
          </w:tcPr>
          <w:p w:rsidR="00D730E7" w:rsidRPr="00CD4C82" w:rsidRDefault="00D730E7" w:rsidP="00D73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730E7" w:rsidRPr="00CD4C82" w:rsidRDefault="00D730E7" w:rsidP="00D73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730E7" w:rsidRPr="00CD4C82" w:rsidRDefault="00D730E7" w:rsidP="00D73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76" w:type="dxa"/>
            <w:gridSpan w:val="2"/>
          </w:tcPr>
          <w:p w:rsidR="00D730E7" w:rsidRPr="00CD4C82" w:rsidRDefault="00D730E7" w:rsidP="00D73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71" w:type="dxa"/>
            <w:gridSpan w:val="4"/>
          </w:tcPr>
          <w:p w:rsidR="00D730E7" w:rsidRPr="00CD4C82" w:rsidRDefault="00C736C0" w:rsidP="00D73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006" w:type="dxa"/>
          </w:tcPr>
          <w:p w:rsidR="00D730E7" w:rsidRPr="00CD4C82" w:rsidRDefault="00C736C0" w:rsidP="00D73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10" w:type="dxa"/>
          </w:tcPr>
          <w:p w:rsidR="00D730E7" w:rsidRPr="00CD4C82" w:rsidRDefault="00C736C0" w:rsidP="00D73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65" w:type="dxa"/>
            <w:gridSpan w:val="2"/>
          </w:tcPr>
          <w:p w:rsidR="00D730E7" w:rsidRPr="00CD4C82" w:rsidRDefault="00C736C0" w:rsidP="00D73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2966" w:type="dxa"/>
          </w:tcPr>
          <w:p w:rsidR="00D730E7" w:rsidRPr="00CD4C82" w:rsidRDefault="00C736C0" w:rsidP="00D73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730E7" w:rsidRPr="00CD4C82" w:rsidTr="00D556A2">
        <w:trPr>
          <w:trHeight w:val="351"/>
          <w:jc w:val="center"/>
        </w:trPr>
        <w:tc>
          <w:tcPr>
            <w:tcW w:w="15358" w:type="dxa"/>
            <w:gridSpan w:val="15"/>
          </w:tcPr>
          <w:p w:rsidR="00D730E7" w:rsidRPr="00CD4C82" w:rsidRDefault="00D730E7" w:rsidP="00D730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 xml:space="preserve">Целевые показатели муниципальной программы «Обеспечение безопасности населения на </w:t>
            </w:r>
            <w:proofErr w:type="gramStart"/>
            <w:r w:rsidRPr="00CD4C82">
              <w:rPr>
                <w:rFonts w:ascii="Times New Roman" w:hAnsi="Times New Roman"/>
                <w:sz w:val="24"/>
                <w:szCs w:val="24"/>
              </w:rPr>
              <w:t>территории</w:t>
            </w:r>
            <w:proofErr w:type="gramEnd"/>
            <w:r w:rsidRPr="00CD4C82">
              <w:rPr>
                <w:rFonts w:ascii="Times New Roman" w:hAnsi="Times New Roman"/>
                <w:sz w:val="24"/>
                <w:szCs w:val="24"/>
              </w:rPr>
              <w:t xml:space="preserve"> ЗАТО Северск» на 2015 - 2020 годы</w:t>
            </w:r>
          </w:p>
        </w:tc>
      </w:tr>
      <w:tr w:rsidR="006323B2" w:rsidRPr="00CD4C82" w:rsidTr="00CA7395">
        <w:trPr>
          <w:trHeight w:val="567"/>
          <w:jc w:val="center"/>
        </w:trPr>
        <w:tc>
          <w:tcPr>
            <w:tcW w:w="636" w:type="dxa"/>
          </w:tcPr>
          <w:p w:rsidR="00D730E7" w:rsidRPr="00CD4C82" w:rsidRDefault="00D730E7" w:rsidP="00D73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160" w:type="dxa"/>
          </w:tcPr>
          <w:p w:rsidR="00D730E7" w:rsidRPr="00CD4C82" w:rsidRDefault="00D730E7" w:rsidP="00D730E7">
            <w:pPr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Удельный вес преступлений, совершенных в общественных местах, от общего числа зарегистрированных преступлений</w:t>
            </w:r>
          </w:p>
        </w:tc>
        <w:tc>
          <w:tcPr>
            <w:tcW w:w="709" w:type="dxa"/>
          </w:tcPr>
          <w:p w:rsidR="00D730E7" w:rsidRPr="00CD4C82" w:rsidRDefault="00D730E7" w:rsidP="00D73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:rsidR="00D730E7" w:rsidRPr="00CD4C82" w:rsidRDefault="00D730E7" w:rsidP="00552B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3</w:t>
            </w:r>
            <w:r w:rsidR="00552BDA" w:rsidRPr="00CD4C82">
              <w:rPr>
                <w:rFonts w:ascii="Times New Roman" w:hAnsi="Times New Roman"/>
                <w:sz w:val="24"/>
                <w:szCs w:val="24"/>
              </w:rPr>
              <w:t>4</w:t>
            </w:r>
            <w:r w:rsidRPr="00CD4C82">
              <w:rPr>
                <w:rFonts w:ascii="Times New Roman" w:hAnsi="Times New Roman"/>
                <w:sz w:val="24"/>
                <w:szCs w:val="24"/>
              </w:rPr>
              <w:t>,</w:t>
            </w:r>
            <w:r w:rsidR="00552BDA" w:rsidRPr="00CD4C8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12" w:type="dxa"/>
            <w:gridSpan w:val="5"/>
          </w:tcPr>
          <w:p w:rsidR="00D730E7" w:rsidRPr="00CD4C82" w:rsidRDefault="003B7D96" w:rsidP="00D730E7">
            <w:pPr>
              <w:widowControl w:val="0"/>
              <w:autoSpaceDE w:val="0"/>
              <w:autoSpaceDN w:val="0"/>
              <w:adjustRightInd w:val="0"/>
              <w:ind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435" w:type="dxa"/>
          </w:tcPr>
          <w:p w:rsidR="00D730E7" w:rsidRPr="00CD4C82" w:rsidRDefault="00552BDA" w:rsidP="00D730E7">
            <w:pPr>
              <w:widowControl w:val="0"/>
              <w:autoSpaceDE w:val="0"/>
              <w:autoSpaceDN w:val="0"/>
              <w:adjustRightInd w:val="0"/>
              <w:ind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  <w:tc>
          <w:tcPr>
            <w:tcW w:w="1006" w:type="dxa"/>
          </w:tcPr>
          <w:p w:rsidR="00D730E7" w:rsidRPr="00CD4C82" w:rsidRDefault="00552BDA" w:rsidP="00552B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  <w:tc>
          <w:tcPr>
            <w:tcW w:w="1010" w:type="dxa"/>
          </w:tcPr>
          <w:p w:rsidR="00D730E7" w:rsidRPr="00CD4C82" w:rsidRDefault="003B7D96" w:rsidP="00552B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1,06</w:t>
            </w:r>
          </w:p>
        </w:tc>
        <w:tc>
          <w:tcPr>
            <w:tcW w:w="1065" w:type="dxa"/>
            <w:gridSpan w:val="2"/>
          </w:tcPr>
          <w:p w:rsidR="00D730E7" w:rsidRPr="00CD4C82" w:rsidRDefault="00552BDA" w:rsidP="00D73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66" w:type="dxa"/>
          </w:tcPr>
          <w:p w:rsidR="00D730E7" w:rsidRPr="00CD4C82" w:rsidRDefault="00D730E7" w:rsidP="00D730E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D4C82">
              <w:rPr>
                <w:sz w:val="24"/>
                <w:szCs w:val="24"/>
              </w:rPr>
              <w:t xml:space="preserve">Статистические данные УМВД России </w:t>
            </w:r>
            <w:proofErr w:type="gramStart"/>
            <w:r w:rsidRPr="00CD4C82">
              <w:rPr>
                <w:sz w:val="24"/>
                <w:szCs w:val="24"/>
              </w:rPr>
              <w:t>по</w:t>
            </w:r>
            <w:proofErr w:type="gramEnd"/>
            <w:r w:rsidRPr="00CD4C82">
              <w:rPr>
                <w:sz w:val="24"/>
                <w:szCs w:val="24"/>
              </w:rPr>
              <w:t xml:space="preserve"> ЗАТО Северск Томской област</w:t>
            </w:r>
            <w:r w:rsidR="00552BDA" w:rsidRPr="00CD4C82">
              <w:rPr>
                <w:sz w:val="24"/>
                <w:szCs w:val="24"/>
              </w:rPr>
              <w:t>и предоставляются по итогам 2020</w:t>
            </w:r>
            <w:r w:rsidRPr="00CD4C82">
              <w:rPr>
                <w:sz w:val="24"/>
                <w:szCs w:val="24"/>
              </w:rPr>
              <w:t xml:space="preserve"> года. </w:t>
            </w:r>
          </w:p>
          <w:p w:rsidR="00D730E7" w:rsidRPr="00CD4C82" w:rsidRDefault="00D730E7" w:rsidP="00C736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Оценка достижения показателя в связи с тенденцией снижения рассчитывается на основании соотношения плановой величины с фактической.</w:t>
            </w:r>
          </w:p>
        </w:tc>
      </w:tr>
      <w:tr w:rsidR="006323B2" w:rsidRPr="00CD4C82" w:rsidTr="00CA7395">
        <w:trPr>
          <w:trHeight w:val="567"/>
          <w:jc w:val="center"/>
        </w:trPr>
        <w:tc>
          <w:tcPr>
            <w:tcW w:w="636" w:type="dxa"/>
          </w:tcPr>
          <w:p w:rsidR="00D730E7" w:rsidRPr="00CD4C82" w:rsidRDefault="00D730E7" w:rsidP="00D73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3160" w:type="dxa"/>
          </w:tcPr>
          <w:p w:rsidR="00D730E7" w:rsidRPr="00CD4C82" w:rsidRDefault="00D730E7" w:rsidP="00D730E7">
            <w:pPr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Доля количества учреждений, в которых повысился уровень пожарной безопасности</w:t>
            </w:r>
          </w:p>
        </w:tc>
        <w:tc>
          <w:tcPr>
            <w:tcW w:w="709" w:type="dxa"/>
          </w:tcPr>
          <w:p w:rsidR="00D730E7" w:rsidRPr="00CD4C82" w:rsidRDefault="00D730E7" w:rsidP="00D73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:rsidR="00D730E7" w:rsidRPr="00CD4C82" w:rsidRDefault="00366D7E" w:rsidP="00D73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812" w:type="dxa"/>
            <w:gridSpan w:val="5"/>
          </w:tcPr>
          <w:p w:rsidR="00D730E7" w:rsidRPr="00CD4C82" w:rsidRDefault="00366D7E" w:rsidP="00D73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435" w:type="dxa"/>
          </w:tcPr>
          <w:p w:rsidR="00D730E7" w:rsidRPr="00CD4C82" w:rsidRDefault="00DA4032" w:rsidP="00D73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43</w:t>
            </w:r>
          </w:p>
          <w:p w:rsidR="00DA4032" w:rsidRPr="00CD4C82" w:rsidRDefault="00DA4032" w:rsidP="00D73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:rsidR="00D730E7" w:rsidRPr="00CD4C82" w:rsidRDefault="00366D7E" w:rsidP="00D73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010" w:type="dxa"/>
          </w:tcPr>
          <w:p w:rsidR="00D730E7" w:rsidRPr="00CD4C82" w:rsidRDefault="00D730E7" w:rsidP="00D73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</w:t>
            </w:r>
            <w:r w:rsidR="00DA4032" w:rsidRPr="00CD4C82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065" w:type="dxa"/>
            <w:gridSpan w:val="2"/>
          </w:tcPr>
          <w:p w:rsidR="00D730E7" w:rsidRPr="00CD4C82" w:rsidRDefault="00DA4032" w:rsidP="00D73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66" w:type="dxa"/>
          </w:tcPr>
          <w:p w:rsidR="00D730E7" w:rsidRPr="00CD4C82" w:rsidRDefault="00D730E7" w:rsidP="00D730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3B2" w:rsidRPr="00CD4C82" w:rsidTr="00CA7395">
        <w:trPr>
          <w:trHeight w:val="567"/>
          <w:jc w:val="center"/>
        </w:trPr>
        <w:tc>
          <w:tcPr>
            <w:tcW w:w="636" w:type="dxa"/>
          </w:tcPr>
          <w:p w:rsidR="00D730E7" w:rsidRPr="00CD4C82" w:rsidRDefault="00D730E7" w:rsidP="00D73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160" w:type="dxa"/>
          </w:tcPr>
          <w:p w:rsidR="00D730E7" w:rsidRPr="00CD4C82" w:rsidRDefault="00D730E7" w:rsidP="00D730E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D4C82">
              <w:rPr>
                <w:rFonts w:ascii="Times New Roman" w:hAnsi="Times New Roman" w:cs="Times New Roman"/>
                <w:sz w:val="24"/>
                <w:szCs w:val="24"/>
              </w:rPr>
              <w:t>Процент ох</w:t>
            </w:r>
            <w:r w:rsidR="00C736C0" w:rsidRPr="00CD4C82">
              <w:rPr>
                <w:rFonts w:ascii="Times New Roman" w:hAnsi="Times New Roman" w:cs="Times New Roman"/>
                <w:sz w:val="24"/>
                <w:szCs w:val="24"/>
              </w:rPr>
              <w:t>вата населения системой оповеще</w:t>
            </w:r>
            <w:r w:rsidRPr="00CD4C82">
              <w:rPr>
                <w:rFonts w:ascii="Times New Roman" w:hAnsi="Times New Roman" w:cs="Times New Roman"/>
                <w:sz w:val="24"/>
                <w:szCs w:val="24"/>
              </w:rPr>
              <w:t>ния с помощью уличной звукофикации</w:t>
            </w:r>
          </w:p>
        </w:tc>
        <w:tc>
          <w:tcPr>
            <w:tcW w:w="709" w:type="dxa"/>
          </w:tcPr>
          <w:p w:rsidR="00D730E7" w:rsidRPr="00CD4C82" w:rsidRDefault="00D730E7" w:rsidP="00D73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:rsidR="00D730E7" w:rsidRPr="00CD4C82" w:rsidRDefault="00D730E7" w:rsidP="00D73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12" w:type="dxa"/>
            <w:gridSpan w:val="5"/>
          </w:tcPr>
          <w:p w:rsidR="00D730E7" w:rsidRPr="00CD4C82" w:rsidRDefault="00D730E7" w:rsidP="00D73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35" w:type="dxa"/>
          </w:tcPr>
          <w:p w:rsidR="00D730E7" w:rsidRPr="00CD4C82" w:rsidRDefault="00CE75A5" w:rsidP="00D73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06" w:type="dxa"/>
          </w:tcPr>
          <w:p w:rsidR="00D730E7" w:rsidRPr="00CD4C82" w:rsidRDefault="00D730E7" w:rsidP="00D73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0" w:type="dxa"/>
          </w:tcPr>
          <w:p w:rsidR="00D730E7" w:rsidRPr="00CD4C82" w:rsidRDefault="00D730E7" w:rsidP="00D73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5" w:type="dxa"/>
            <w:gridSpan w:val="2"/>
          </w:tcPr>
          <w:p w:rsidR="00D730E7" w:rsidRPr="00CD4C82" w:rsidRDefault="00DA4032" w:rsidP="00D73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66" w:type="dxa"/>
          </w:tcPr>
          <w:p w:rsidR="00D730E7" w:rsidRPr="00CD4C82" w:rsidRDefault="00D730E7" w:rsidP="00D730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3B2" w:rsidRPr="00CD4C82" w:rsidTr="00CA7395">
        <w:trPr>
          <w:trHeight w:val="567"/>
          <w:jc w:val="center"/>
        </w:trPr>
        <w:tc>
          <w:tcPr>
            <w:tcW w:w="636" w:type="dxa"/>
          </w:tcPr>
          <w:p w:rsidR="00D730E7" w:rsidRPr="00CD4C82" w:rsidRDefault="00D730E7" w:rsidP="00D73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160" w:type="dxa"/>
          </w:tcPr>
          <w:p w:rsidR="00D730E7" w:rsidRPr="00CD4C82" w:rsidRDefault="00D730E7" w:rsidP="00D730E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D4C82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людей в местах массового отдыха на водных объектах, охрана их жизни и здоровья, количество спасательных постов</w:t>
            </w:r>
          </w:p>
        </w:tc>
        <w:tc>
          <w:tcPr>
            <w:tcW w:w="709" w:type="dxa"/>
          </w:tcPr>
          <w:p w:rsidR="00D730E7" w:rsidRPr="00CD4C82" w:rsidRDefault="00D730E7" w:rsidP="00D730E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</w:tcPr>
          <w:p w:rsidR="00D730E7" w:rsidRPr="00CD4C82" w:rsidRDefault="00D730E7" w:rsidP="00D73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12" w:type="dxa"/>
            <w:gridSpan w:val="5"/>
          </w:tcPr>
          <w:p w:rsidR="00D730E7" w:rsidRPr="00CD4C82" w:rsidRDefault="00D730E7" w:rsidP="00D73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35" w:type="dxa"/>
          </w:tcPr>
          <w:p w:rsidR="00D730E7" w:rsidRPr="00CD4C82" w:rsidRDefault="00FE0AC1" w:rsidP="00D73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6" w:type="dxa"/>
          </w:tcPr>
          <w:p w:rsidR="00D730E7" w:rsidRPr="00CD4C82" w:rsidRDefault="00FE0AC1" w:rsidP="00D73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0" w:type="dxa"/>
          </w:tcPr>
          <w:p w:rsidR="00D730E7" w:rsidRPr="00CD4C82" w:rsidRDefault="00AB0862" w:rsidP="00D73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65" w:type="dxa"/>
            <w:gridSpan w:val="2"/>
          </w:tcPr>
          <w:p w:rsidR="00D730E7" w:rsidRPr="00CD4C82" w:rsidRDefault="00AB0862" w:rsidP="00D730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66" w:type="dxa"/>
          </w:tcPr>
          <w:p w:rsidR="00D730E7" w:rsidRPr="00CD4C82" w:rsidRDefault="0052723B" w:rsidP="0052723B">
            <w:pPr>
              <w:pStyle w:val="1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b w:val="0"/>
                <w:sz w:val="24"/>
                <w:szCs w:val="24"/>
              </w:rPr>
              <w:t>В связи с распоряжением администрации Томской области от 18 марта 2020 года № 156-ра «О введении режима функционирования «повышенная готовность» для органов управления и сил звеньев территориальной подсистемы единой государственной системы предупреждения и ликвидации чрезвычайных ситуаций на территории Томской области» выход населения на р.Томь был ограничен, спасательные посты на р.Томь не выставлялись</w:t>
            </w:r>
          </w:p>
        </w:tc>
      </w:tr>
      <w:tr w:rsidR="006323B2" w:rsidRPr="00CD4C82" w:rsidTr="00CA7395">
        <w:trPr>
          <w:trHeight w:val="513"/>
          <w:jc w:val="center"/>
        </w:trPr>
        <w:tc>
          <w:tcPr>
            <w:tcW w:w="636" w:type="dxa"/>
          </w:tcPr>
          <w:p w:rsidR="00D062E5" w:rsidRPr="00CD4C82" w:rsidRDefault="00D062E5" w:rsidP="00D062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3160" w:type="dxa"/>
          </w:tcPr>
          <w:p w:rsidR="00D062E5" w:rsidRPr="00CD4C82" w:rsidRDefault="00D062E5" w:rsidP="00D062E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D4C82">
              <w:rPr>
                <w:rFonts w:ascii="Times New Roman" w:hAnsi="Times New Roman" w:cs="Times New Roman"/>
                <w:sz w:val="24"/>
                <w:szCs w:val="24"/>
              </w:rPr>
              <w:t xml:space="preserve">Противоклещевая обработка лесопарковой зоны на территории г.Северска </w:t>
            </w:r>
          </w:p>
        </w:tc>
        <w:tc>
          <w:tcPr>
            <w:tcW w:w="709" w:type="dxa"/>
          </w:tcPr>
          <w:p w:rsidR="00D062E5" w:rsidRPr="00CD4C82" w:rsidRDefault="00D062E5" w:rsidP="00D06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559" w:type="dxa"/>
          </w:tcPr>
          <w:p w:rsidR="00D062E5" w:rsidRPr="00CD4C82" w:rsidRDefault="00D062E5" w:rsidP="00D062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158,2</w:t>
            </w:r>
          </w:p>
        </w:tc>
        <w:tc>
          <w:tcPr>
            <w:tcW w:w="1812" w:type="dxa"/>
            <w:gridSpan w:val="5"/>
          </w:tcPr>
          <w:p w:rsidR="00D062E5" w:rsidRPr="00CD4C82" w:rsidRDefault="00D062E5" w:rsidP="00B61ED1">
            <w:pPr>
              <w:widowControl w:val="0"/>
              <w:autoSpaceDE w:val="0"/>
              <w:autoSpaceDN w:val="0"/>
              <w:adjustRightInd w:val="0"/>
              <w:ind w:right="-1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158,2</w:t>
            </w:r>
          </w:p>
        </w:tc>
        <w:tc>
          <w:tcPr>
            <w:tcW w:w="1435" w:type="dxa"/>
          </w:tcPr>
          <w:p w:rsidR="00D062E5" w:rsidRPr="00CD4C82" w:rsidRDefault="00D062E5" w:rsidP="00D06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135,65</w:t>
            </w:r>
          </w:p>
        </w:tc>
        <w:tc>
          <w:tcPr>
            <w:tcW w:w="1006" w:type="dxa"/>
          </w:tcPr>
          <w:p w:rsidR="00D062E5" w:rsidRPr="00CD4C82" w:rsidRDefault="00D062E5" w:rsidP="00D06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135,65</w:t>
            </w:r>
          </w:p>
        </w:tc>
        <w:tc>
          <w:tcPr>
            <w:tcW w:w="1010" w:type="dxa"/>
          </w:tcPr>
          <w:p w:rsidR="00D062E5" w:rsidRPr="00CD4C82" w:rsidRDefault="00D062E5" w:rsidP="00D062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0,86</w:t>
            </w:r>
          </w:p>
        </w:tc>
        <w:tc>
          <w:tcPr>
            <w:tcW w:w="1065" w:type="dxa"/>
            <w:gridSpan w:val="2"/>
          </w:tcPr>
          <w:p w:rsidR="00D062E5" w:rsidRPr="00CD4C82" w:rsidRDefault="00D062E5" w:rsidP="00D062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66" w:type="dxa"/>
          </w:tcPr>
          <w:p w:rsidR="00D062E5" w:rsidRPr="00CD4C82" w:rsidRDefault="00CE1DD8" w:rsidP="00CE1DD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Корректировка площади противоклещевой обработки в соответствии с контрактом и актом выполненных работ</w:t>
            </w:r>
          </w:p>
        </w:tc>
      </w:tr>
      <w:tr w:rsidR="006323B2" w:rsidRPr="00CD4C82" w:rsidTr="00CA7395">
        <w:trPr>
          <w:trHeight w:val="1375"/>
          <w:jc w:val="center"/>
        </w:trPr>
        <w:tc>
          <w:tcPr>
            <w:tcW w:w="636" w:type="dxa"/>
          </w:tcPr>
          <w:p w:rsidR="00D062E5" w:rsidRPr="00CD4C82" w:rsidRDefault="00D062E5" w:rsidP="00D062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3160" w:type="dxa"/>
          </w:tcPr>
          <w:p w:rsidR="00D062E5" w:rsidRPr="00CD4C82" w:rsidRDefault="00D062E5" w:rsidP="00D062E5">
            <w:pPr>
              <w:autoSpaceDE w:val="0"/>
              <w:autoSpaceDN w:val="0"/>
              <w:adjustRightInd w:val="0"/>
              <w:ind w:left="-6" w:right="-52"/>
              <w:rPr>
                <w:sz w:val="24"/>
                <w:szCs w:val="24"/>
                <w:lang w:eastAsia="en-US"/>
              </w:rPr>
            </w:pPr>
            <w:r w:rsidRPr="00CD4C82">
              <w:rPr>
                <w:sz w:val="24"/>
                <w:szCs w:val="24"/>
                <w:lang w:eastAsia="en-US"/>
              </w:rPr>
              <w:t>Социальный риск (число лиц, погибших в дорожно-транспортных происшествиях, на 100 тыс. населения)</w:t>
            </w:r>
          </w:p>
        </w:tc>
        <w:tc>
          <w:tcPr>
            <w:tcW w:w="709" w:type="dxa"/>
          </w:tcPr>
          <w:p w:rsidR="00D062E5" w:rsidRPr="00CD4C82" w:rsidRDefault="00D062E5" w:rsidP="00D062E5">
            <w:pPr>
              <w:jc w:val="center"/>
              <w:rPr>
                <w:sz w:val="24"/>
                <w:szCs w:val="24"/>
              </w:rPr>
            </w:pPr>
            <w:r w:rsidRPr="00CD4C82">
              <w:rPr>
                <w:sz w:val="24"/>
                <w:szCs w:val="24"/>
              </w:rPr>
              <w:t>ед.</w:t>
            </w:r>
          </w:p>
        </w:tc>
        <w:tc>
          <w:tcPr>
            <w:tcW w:w="1559" w:type="dxa"/>
          </w:tcPr>
          <w:p w:rsidR="00D062E5" w:rsidRPr="00CD4C82" w:rsidRDefault="00366D7E" w:rsidP="00D062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4,42</w:t>
            </w:r>
          </w:p>
        </w:tc>
        <w:tc>
          <w:tcPr>
            <w:tcW w:w="1812" w:type="dxa"/>
            <w:gridSpan w:val="5"/>
          </w:tcPr>
          <w:p w:rsidR="00D062E5" w:rsidRPr="00CD4C82" w:rsidRDefault="00D062E5" w:rsidP="00D062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4,42</w:t>
            </w:r>
          </w:p>
        </w:tc>
        <w:tc>
          <w:tcPr>
            <w:tcW w:w="1435" w:type="dxa"/>
          </w:tcPr>
          <w:p w:rsidR="00D062E5" w:rsidRPr="00CD4C82" w:rsidRDefault="00DA4032" w:rsidP="00D062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4,42</w:t>
            </w:r>
          </w:p>
        </w:tc>
        <w:tc>
          <w:tcPr>
            <w:tcW w:w="1006" w:type="dxa"/>
          </w:tcPr>
          <w:p w:rsidR="00D062E5" w:rsidRPr="00CD4C82" w:rsidRDefault="00D062E5" w:rsidP="00D062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4,42</w:t>
            </w:r>
          </w:p>
        </w:tc>
        <w:tc>
          <w:tcPr>
            <w:tcW w:w="1010" w:type="dxa"/>
          </w:tcPr>
          <w:p w:rsidR="00D062E5" w:rsidRPr="00CD4C82" w:rsidRDefault="00D062E5" w:rsidP="00D062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062E5" w:rsidRPr="00CD4C82" w:rsidRDefault="00D062E5" w:rsidP="00D062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gridSpan w:val="2"/>
          </w:tcPr>
          <w:p w:rsidR="00D062E5" w:rsidRPr="00CD4C82" w:rsidRDefault="00CA7395" w:rsidP="00D062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66" w:type="dxa"/>
          </w:tcPr>
          <w:p w:rsidR="00D062E5" w:rsidRPr="00CD4C82" w:rsidRDefault="00D062E5" w:rsidP="00DA40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sz w:val="24"/>
                <w:szCs w:val="24"/>
              </w:rPr>
              <w:t xml:space="preserve">Статистические данные УМВД России </w:t>
            </w:r>
            <w:proofErr w:type="gramStart"/>
            <w:r w:rsidRPr="00CD4C82">
              <w:rPr>
                <w:sz w:val="24"/>
                <w:szCs w:val="24"/>
              </w:rPr>
              <w:t>по</w:t>
            </w:r>
            <w:proofErr w:type="gramEnd"/>
            <w:r w:rsidRPr="00CD4C82">
              <w:rPr>
                <w:sz w:val="24"/>
                <w:szCs w:val="24"/>
              </w:rPr>
              <w:t xml:space="preserve"> ЗАТО Северск Томской области предоставляются по итогам 20</w:t>
            </w:r>
            <w:r w:rsidR="00DA4032" w:rsidRPr="00CD4C82">
              <w:rPr>
                <w:sz w:val="24"/>
                <w:szCs w:val="24"/>
              </w:rPr>
              <w:t>20</w:t>
            </w:r>
            <w:r w:rsidRPr="00CD4C82">
              <w:rPr>
                <w:sz w:val="24"/>
                <w:szCs w:val="24"/>
              </w:rPr>
              <w:t xml:space="preserve"> года </w:t>
            </w:r>
          </w:p>
        </w:tc>
      </w:tr>
      <w:tr w:rsidR="00D062E5" w:rsidRPr="00CD4C82">
        <w:trPr>
          <w:trHeight w:val="567"/>
          <w:jc w:val="center"/>
        </w:trPr>
        <w:tc>
          <w:tcPr>
            <w:tcW w:w="15358" w:type="dxa"/>
            <w:gridSpan w:val="15"/>
          </w:tcPr>
          <w:p w:rsidR="00D062E5" w:rsidRPr="00CD4C82" w:rsidRDefault="00D062E5" w:rsidP="00D062E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D4C82">
              <w:rPr>
                <w:sz w:val="24"/>
                <w:szCs w:val="24"/>
              </w:rPr>
              <w:t xml:space="preserve">Показатели задачи 1 «Повышение эффективности работы в сфере профилактики правонарушений и борьбы с преступностью на </w:t>
            </w:r>
            <w:proofErr w:type="gramStart"/>
            <w:r w:rsidRPr="00CD4C82">
              <w:rPr>
                <w:sz w:val="24"/>
                <w:szCs w:val="24"/>
              </w:rPr>
              <w:t>территории</w:t>
            </w:r>
            <w:proofErr w:type="gramEnd"/>
            <w:r w:rsidRPr="00CD4C82">
              <w:rPr>
                <w:sz w:val="24"/>
                <w:szCs w:val="24"/>
              </w:rPr>
              <w:t xml:space="preserve"> ЗАТО Северск»</w:t>
            </w:r>
          </w:p>
        </w:tc>
      </w:tr>
      <w:tr w:rsidR="006323B2" w:rsidRPr="00CD4C82" w:rsidTr="00CA7395">
        <w:trPr>
          <w:trHeight w:val="567"/>
          <w:jc w:val="center"/>
        </w:trPr>
        <w:tc>
          <w:tcPr>
            <w:tcW w:w="636" w:type="dxa"/>
          </w:tcPr>
          <w:p w:rsidR="00D062E5" w:rsidRPr="00CD4C82" w:rsidRDefault="00D062E5" w:rsidP="00D062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2.</w:t>
            </w:r>
            <w:r w:rsidRPr="00CD4C8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60" w:type="dxa"/>
          </w:tcPr>
          <w:p w:rsidR="00D062E5" w:rsidRPr="00CD4C82" w:rsidRDefault="00D062E5" w:rsidP="00D062E5">
            <w:pPr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 xml:space="preserve">Удельный вес преступлений, совершенных в общественных местах, от общего числа зарегистрированных преступлений </w:t>
            </w:r>
          </w:p>
        </w:tc>
        <w:tc>
          <w:tcPr>
            <w:tcW w:w="709" w:type="dxa"/>
          </w:tcPr>
          <w:p w:rsidR="00D062E5" w:rsidRPr="00CD4C82" w:rsidRDefault="00D062E5" w:rsidP="00D06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:rsidR="00D062E5" w:rsidRPr="00CD4C82" w:rsidRDefault="00D062E5" w:rsidP="00D062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34,6</w:t>
            </w:r>
          </w:p>
        </w:tc>
        <w:tc>
          <w:tcPr>
            <w:tcW w:w="1800" w:type="dxa"/>
            <w:gridSpan w:val="4"/>
          </w:tcPr>
          <w:p w:rsidR="00D062E5" w:rsidRPr="00CD4C82" w:rsidRDefault="003B7D96" w:rsidP="00D062E5">
            <w:pPr>
              <w:widowControl w:val="0"/>
              <w:autoSpaceDE w:val="0"/>
              <w:autoSpaceDN w:val="0"/>
              <w:adjustRightInd w:val="0"/>
              <w:ind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447" w:type="dxa"/>
            <w:gridSpan w:val="2"/>
          </w:tcPr>
          <w:p w:rsidR="00D062E5" w:rsidRPr="00CD4C82" w:rsidRDefault="00D062E5" w:rsidP="00D062E5">
            <w:pPr>
              <w:widowControl w:val="0"/>
              <w:autoSpaceDE w:val="0"/>
              <w:autoSpaceDN w:val="0"/>
              <w:adjustRightInd w:val="0"/>
              <w:ind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  <w:tc>
          <w:tcPr>
            <w:tcW w:w="1006" w:type="dxa"/>
          </w:tcPr>
          <w:p w:rsidR="00D062E5" w:rsidRPr="00CD4C82" w:rsidRDefault="00D062E5" w:rsidP="00D062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  <w:tc>
          <w:tcPr>
            <w:tcW w:w="1010" w:type="dxa"/>
          </w:tcPr>
          <w:p w:rsidR="00D062E5" w:rsidRPr="00CD4C82" w:rsidRDefault="003B7D96" w:rsidP="00D062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1,06</w:t>
            </w:r>
          </w:p>
        </w:tc>
        <w:tc>
          <w:tcPr>
            <w:tcW w:w="1065" w:type="dxa"/>
            <w:gridSpan w:val="2"/>
          </w:tcPr>
          <w:p w:rsidR="00D062E5" w:rsidRPr="00CD4C82" w:rsidRDefault="00D062E5" w:rsidP="00D062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66" w:type="dxa"/>
          </w:tcPr>
          <w:p w:rsidR="00D062E5" w:rsidRPr="00CD4C82" w:rsidRDefault="00D062E5" w:rsidP="00D062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D4C82">
              <w:rPr>
                <w:sz w:val="24"/>
                <w:szCs w:val="24"/>
              </w:rPr>
              <w:t xml:space="preserve">Статистические данные УМВД России </w:t>
            </w:r>
            <w:proofErr w:type="gramStart"/>
            <w:r w:rsidRPr="00CD4C82">
              <w:rPr>
                <w:sz w:val="24"/>
                <w:szCs w:val="24"/>
              </w:rPr>
              <w:t>по</w:t>
            </w:r>
            <w:proofErr w:type="gramEnd"/>
            <w:r w:rsidRPr="00CD4C82">
              <w:rPr>
                <w:sz w:val="24"/>
                <w:szCs w:val="24"/>
              </w:rPr>
              <w:t xml:space="preserve"> ЗАТО Северск Томской области предоставляются по итогам 20</w:t>
            </w:r>
            <w:r w:rsidR="00DA4032" w:rsidRPr="00CD4C82">
              <w:rPr>
                <w:sz w:val="24"/>
                <w:szCs w:val="24"/>
              </w:rPr>
              <w:t>20</w:t>
            </w:r>
            <w:r w:rsidRPr="00CD4C82">
              <w:rPr>
                <w:sz w:val="24"/>
                <w:szCs w:val="24"/>
              </w:rPr>
              <w:t xml:space="preserve"> года. </w:t>
            </w:r>
          </w:p>
          <w:p w:rsidR="00D062E5" w:rsidRPr="00CD4C82" w:rsidRDefault="00D062E5" w:rsidP="00D062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Оценка достижения показателя в связи с тенденцией снижения рассчитывается на основании соотношения плановой величины с фактической.</w:t>
            </w:r>
          </w:p>
        </w:tc>
      </w:tr>
      <w:tr w:rsidR="006323B2" w:rsidRPr="00CD4C82" w:rsidTr="00CA7395">
        <w:trPr>
          <w:trHeight w:val="567"/>
          <w:jc w:val="center"/>
        </w:trPr>
        <w:tc>
          <w:tcPr>
            <w:tcW w:w="636" w:type="dxa"/>
          </w:tcPr>
          <w:p w:rsidR="00D062E5" w:rsidRPr="00CD4C82" w:rsidRDefault="00DA4032" w:rsidP="00D062E5">
            <w:pPr>
              <w:ind w:right="-141" w:hanging="2"/>
              <w:rPr>
                <w:sz w:val="24"/>
                <w:szCs w:val="24"/>
              </w:rPr>
            </w:pPr>
            <w:r w:rsidRPr="00CD4C82">
              <w:rPr>
                <w:sz w:val="24"/>
                <w:szCs w:val="24"/>
              </w:rPr>
              <w:t>2.2</w:t>
            </w:r>
          </w:p>
        </w:tc>
        <w:tc>
          <w:tcPr>
            <w:tcW w:w="3160" w:type="dxa"/>
          </w:tcPr>
          <w:p w:rsidR="00D062E5" w:rsidRPr="00CD4C82" w:rsidRDefault="00D062E5" w:rsidP="00D062E5">
            <w:pPr>
              <w:rPr>
                <w:sz w:val="24"/>
                <w:szCs w:val="24"/>
              </w:rPr>
            </w:pPr>
            <w:r w:rsidRPr="00CD4C82">
              <w:rPr>
                <w:sz w:val="24"/>
                <w:szCs w:val="24"/>
              </w:rPr>
              <w:t>Доля объектов культуры и спорта, об</w:t>
            </w:r>
            <w:r w:rsidRPr="00CD4C82">
              <w:rPr>
                <w:sz w:val="24"/>
                <w:szCs w:val="24"/>
              </w:rPr>
              <w:t>о</w:t>
            </w:r>
            <w:r w:rsidRPr="00CD4C82">
              <w:rPr>
                <w:sz w:val="24"/>
                <w:szCs w:val="24"/>
              </w:rPr>
              <w:t>рудованных системами видеонаблюдения, в общем количестве объектов культуры и спорта муниципальных учре</w:t>
            </w:r>
            <w:r w:rsidRPr="00CD4C82">
              <w:rPr>
                <w:sz w:val="24"/>
                <w:szCs w:val="24"/>
              </w:rPr>
              <w:t>ж</w:t>
            </w:r>
            <w:r w:rsidRPr="00CD4C82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</w:tcPr>
          <w:p w:rsidR="00D062E5" w:rsidRPr="00CD4C82" w:rsidRDefault="00D062E5" w:rsidP="00D062E5">
            <w:pPr>
              <w:jc w:val="center"/>
              <w:rPr>
                <w:sz w:val="24"/>
                <w:szCs w:val="24"/>
              </w:rPr>
            </w:pPr>
            <w:r w:rsidRPr="00CD4C82"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:rsidR="00D062E5" w:rsidRPr="00CD4C82" w:rsidRDefault="00D062E5" w:rsidP="00D062E5">
            <w:pPr>
              <w:jc w:val="center"/>
              <w:rPr>
                <w:sz w:val="24"/>
                <w:szCs w:val="24"/>
              </w:rPr>
            </w:pPr>
            <w:r w:rsidRPr="00CD4C82">
              <w:rPr>
                <w:sz w:val="24"/>
                <w:szCs w:val="24"/>
              </w:rPr>
              <w:t>38</w:t>
            </w:r>
          </w:p>
        </w:tc>
        <w:tc>
          <w:tcPr>
            <w:tcW w:w="1788" w:type="dxa"/>
            <w:gridSpan w:val="3"/>
          </w:tcPr>
          <w:p w:rsidR="00D062E5" w:rsidRPr="00CD4C82" w:rsidRDefault="00D062E5" w:rsidP="00D062E5">
            <w:pPr>
              <w:jc w:val="center"/>
              <w:rPr>
                <w:sz w:val="24"/>
                <w:szCs w:val="24"/>
              </w:rPr>
            </w:pPr>
            <w:r w:rsidRPr="00CD4C82">
              <w:rPr>
                <w:sz w:val="24"/>
                <w:szCs w:val="24"/>
              </w:rPr>
              <w:t>38</w:t>
            </w:r>
          </w:p>
        </w:tc>
        <w:tc>
          <w:tcPr>
            <w:tcW w:w="1459" w:type="dxa"/>
            <w:gridSpan w:val="3"/>
          </w:tcPr>
          <w:p w:rsidR="00D062E5" w:rsidRPr="00CD4C82" w:rsidRDefault="00D062E5" w:rsidP="00D062E5">
            <w:pPr>
              <w:jc w:val="center"/>
              <w:rPr>
                <w:sz w:val="24"/>
                <w:szCs w:val="24"/>
              </w:rPr>
            </w:pPr>
            <w:r w:rsidRPr="00CD4C82">
              <w:rPr>
                <w:sz w:val="24"/>
                <w:szCs w:val="24"/>
              </w:rPr>
              <w:t>38</w:t>
            </w:r>
          </w:p>
        </w:tc>
        <w:tc>
          <w:tcPr>
            <w:tcW w:w="1006" w:type="dxa"/>
          </w:tcPr>
          <w:p w:rsidR="00D062E5" w:rsidRPr="00CD4C82" w:rsidRDefault="00D062E5" w:rsidP="00D062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010" w:type="dxa"/>
          </w:tcPr>
          <w:p w:rsidR="00D062E5" w:rsidRPr="00CD4C82" w:rsidRDefault="00D062E5" w:rsidP="00D062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5" w:type="dxa"/>
            <w:gridSpan w:val="2"/>
          </w:tcPr>
          <w:p w:rsidR="00D062E5" w:rsidRPr="00CD4C82" w:rsidRDefault="00D062E5" w:rsidP="00D062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66" w:type="dxa"/>
          </w:tcPr>
          <w:p w:rsidR="00D062E5" w:rsidRPr="00CD4C82" w:rsidRDefault="00D062E5" w:rsidP="00D062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3B2" w:rsidRPr="00CD4C82" w:rsidTr="00CA7395">
        <w:trPr>
          <w:trHeight w:val="567"/>
          <w:jc w:val="center"/>
        </w:trPr>
        <w:tc>
          <w:tcPr>
            <w:tcW w:w="636" w:type="dxa"/>
          </w:tcPr>
          <w:p w:rsidR="00D062E5" w:rsidRPr="00CD4C82" w:rsidRDefault="00DA4032" w:rsidP="00D062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160" w:type="dxa"/>
          </w:tcPr>
          <w:p w:rsidR="00D062E5" w:rsidRPr="00CD4C82" w:rsidRDefault="00D062E5" w:rsidP="00D062E5">
            <w:pPr>
              <w:widowControl w:val="0"/>
              <w:spacing w:line="256" w:lineRule="auto"/>
              <w:rPr>
                <w:sz w:val="24"/>
                <w:szCs w:val="24"/>
              </w:rPr>
            </w:pPr>
            <w:r w:rsidRPr="00CD4C82">
              <w:rPr>
                <w:sz w:val="24"/>
                <w:szCs w:val="24"/>
              </w:rPr>
              <w:t xml:space="preserve">Количество общественных объединений граждан, участвующих в охране общественного порядка </w:t>
            </w:r>
          </w:p>
        </w:tc>
        <w:tc>
          <w:tcPr>
            <w:tcW w:w="709" w:type="dxa"/>
          </w:tcPr>
          <w:p w:rsidR="00D062E5" w:rsidRPr="00CD4C82" w:rsidRDefault="00D062E5" w:rsidP="00D062E5">
            <w:pPr>
              <w:jc w:val="center"/>
              <w:rPr>
                <w:sz w:val="24"/>
                <w:szCs w:val="24"/>
              </w:rPr>
            </w:pPr>
            <w:r w:rsidRPr="00CD4C82">
              <w:rPr>
                <w:sz w:val="24"/>
                <w:szCs w:val="24"/>
              </w:rPr>
              <w:t>шт</w:t>
            </w:r>
          </w:p>
        </w:tc>
        <w:tc>
          <w:tcPr>
            <w:tcW w:w="1559" w:type="dxa"/>
          </w:tcPr>
          <w:p w:rsidR="00D062E5" w:rsidRPr="00CD4C82" w:rsidRDefault="00D062E5" w:rsidP="00D062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3"/>
          </w:tcPr>
          <w:p w:rsidR="00D062E5" w:rsidRPr="00CD4C82" w:rsidRDefault="00D062E5" w:rsidP="00D062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9" w:type="dxa"/>
            <w:gridSpan w:val="3"/>
          </w:tcPr>
          <w:p w:rsidR="00D062E5" w:rsidRPr="00CD4C82" w:rsidRDefault="00D062E5" w:rsidP="00D062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6" w:type="dxa"/>
          </w:tcPr>
          <w:p w:rsidR="00D062E5" w:rsidRPr="00CD4C82" w:rsidRDefault="00D062E5" w:rsidP="00D062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</w:tcPr>
          <w:p w:rsidR="00D062E5" w:rsidRPr="00CD4C82" w:rsidRDefault="00D062E5" w:rsidP="00D062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5" w:type="dxa"/>
            <w:gridSpan w:val="2"/>
          </w:tcPr>
          <w:p w:rsidR="00D062E5" w:rsidRPr="00CD4C82" w:rsidRDefault="00D062E5" w:rsidP="00D062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66" w:type="dxa"/>
          </w:tcPr>
          <w:p w:rsidR="00D062E5" w:rsidRPr="00CD4C82" w:rsidRDefault="00D062E5" w:rsidP="00D062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2E5" w:rsidRPr="00CD4C82" w:rsidTr="00040A21">
        <w:trPr>
          <w:trHeight w:val="495"/>
          <w:jc w:val="center"/>
        </w:trPr>
        <w:tc>
          <w:tcPr>
            <w:tcW w:w="15358" w:type="dxa"/>
            <w:gridSpan w:val="15"/>
          </w:tcPr>
          <w:p w:rsidR="00D062E5" w:rsidRPr="00CD4C82" w:rsidRDefault="00D062E5" w:rsidP="00D062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sz w:val="24"/>
                <w:szCs w:val="24"/>
              </w:rPr>
              <w:t xml:space="preserve">Показатели задачи 2 «Последовательное снижение рисков возникновения пожаров, повышение уровня пожарной безопасности на </w:t>
            </w:r>
            <w:proofErr w:type="gramStart"/>
            <w:r w:rsidRPr="00CD4C82">
              <w:rPr>
                <w:sz w:val="24"/>
                <w:szCs w:val="24"/>
              </w:rPr>
              <w:t>территории</w:t>
            </w:r>
            <w:proofErr w:type="gramEnd"/>
            <w:r w:rsidRPr="00CD4C82">
              <w:rPr>
                <w:sz w:val="24"/>
                <w:szCs w:val="24"/>
              </w:rPr>
              <w:t xml:space="preserve"> ЗАТО Северск»</w:t>
            </w:r>
          </w:p>
        </w:tc>
      </w:tr>
      <w:tr w:rsidR="006323B2" w:rsidRPr="00CD4C82" w:rsidTr="00CA7395">
        <w:trPr>
          <w:trHeight w:val="567"/>
          <w:jc w:val="center"/>
        </w:trPr>
        <w:tc>
          <w:tcPr>
            <w:tcW w:w="636" w:type="dxa"/>
          </w:tcPr>
          <w:p w:rsidR="00D062E5" w:rsidRPr="00CD4C82" w:rsidRDefault="00D062E5" w:rsidP="00D062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160" w:type="dxa"/>
          </w:tcPr>
          <w:p w:rsidR="00D062E5" w:rsidRPr="00CD4C82" w:rsidRDefault="00D062E5" w:rsidP="00D062E5">
            <w:pPr>
              <w:rPr>
                <w:sz w:val="24"/>
                <w:szCs w:val="24"/>
              </w:rPr>
            </w:pPr>
            <w:r w:rsidRPr="00CD4C82">
              <w:rPr>
                <w:sz w:val="24"/>
                <w:szCs w:val="24"/>
              </w:rPr>
              <w:t>Доля количества учреждений, в которых повысился уровень пожарной безопас</w:t>
            </w:r>
            <w:r w:rsidRPr="00CD4C82">
              <w:rPr>
                <w:sz w:val="24"/>
                <w:szCs w:val="24"/>
              </w:rPr>
              <w:lastRenderedPageBreak/>
              <w:t>ности</w:t>
            </w:r>
          </w:p>
        </w:tc>
        <w:tc>
          <w:tcPr>
            <w:tcW w:w="709" w:type="dxa"/>
          </w:tcPr>
          <w:p w:rsidR="00D062E5" w:rsidRPr="00CD4C82" w:rsidRDefault="00D062E5" w:rsidP="00D062E5">
            <w:pPr>
              <w:jc w:val="center"/>
              <w:rPr>
                <w:sz w:val="24"/>
                <w:szCs w:val="24"/>
              </w:rPr>
            </w:pPr>
            <w:r w:rsidRPr="00CD4C82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1559" w:type="dxa"/>
          </w:tcPr>
          <w:p w:rsidR="00D062E5" w:rsidRPr="00CD4C82" w:rsidRDefault="00366D7E" w:rsidP="00D062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776" w:type="dxa"/>
            <w:gridSpan w:val="2"/>
          </w:tcPr>
          <w:p w:rsidR="00D062E5" w:rsidRPr="00CD4C82" w:rsidRDefault="00366D7E" w:rsidP="00D062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471" w:type="dxa"/>
            <w:gridSpan w:val="4"/>
          </w:tcPr>
          <w:p w:rsidR="00D062E5" w:rsidRPr="00CD4C82" w:rsidRDefault="008F7DED" w:rsidP="00D062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006" w:type="dxa"/>
          </w:tcPr>
          <w:p w:rsidR="00D062E5" w:rsidRPr="00CD4C82" w:rsidRDefault="00366D7E" w:rsidP="00D062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010" w:type="dxa"/>
          </w:tcPr>
          <w:p w:rsidR="00D062E5" w:rsidRPr="00CD4C82" w:rsidRDefault="00D062E5" w:rsidP="00D062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</w:t>
            </w:r>
            <w:r w:rsidR="00FA0EEC" w:rsidRPr="00CD4C82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065" w:type="dxa"/>
            <w:gridSpan w:val="2"/>
          </w:tcPr>
          <w:p w:rsidR="00D062E5" w:rsidRPr="00CD4C82" w:rsidRDefault="008F7DED" w:rsidP="00D062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66" w:type="dxa"/>
          </w:tcPr>
          <w:p w:rsidR="00D062E5" w:rsidRPr="00CD4C82" w:rsidRDefault="00D062E5" w:rsidP="00D062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3B2" w:rsidRPr="00CD4C82" w:rsidTr="00CA7395">
        <w:trPr>
          <w:trHeight w:val="567"/>
          <w:jc w:val="center"/>
        </w:trPr>
        <w:tc>
          <w:tcPr>
            <w:tcW w:w="636" w:type="dxa"/>
          </w:tcPr>
          <w:p w:rsidR="00D062E5" w:rsidRPr="00CD4C82" w:rsidRDefault="00D062E5" w:rsidP="00D062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3160" w:type="dxa"/>
          </w:tcPr>
          <w:p w:rsidR="00D062E5" w:rsidRPr="00CD4C82" w:rsidRDefault="00D062E5" w:rsidP="00D062E5">
            <w:pPr>
              <w:rPr>
                <w:sz w:val="24"/>
                <w:szCs w:val="24"/>
              </w:rPr>
            </w:pPr>
            <w:r w:rsidRPr="00CD4C82">
              <w:rPr>
                <w:sz w:val="24"/>
                <w:szCs w:val="24"/>
              </w:rPr>
              <w:t>Протяже</w:t>
            </w:r>
            <w:r w:rsidR="00DA4032" w:rsidRPr="00CD4C82">
              <w:rPr>
                <w:sz w:val="24"/>
                <w:szCs w:val="24"/>
              </w:rPr>
              <w:t>нность противопожарных минерали</w:t>
            </w:r>
            <w:r w:rsidRPr="00CD4C82">
              <w:rPr>
                <w:sz w:val="24"/>
                <w:szCs w:val="24"/>
              </w:rPr>
              <w:t>зованных полос</w:t>
            </w:r>
          </w:p>
        </w:tc>
        <w:tc>
          <w:tcPr>
            <w:tcW w:w="709" w:type="dxa"/>
          </w:tcPr>
          <w:p w:rsidR="00D062E5" w:rsidRPr="00CD4C82" w:rsidRDefault="00D062E5" w:rsidP="00D062E5">
            <w:pPr>
              <w:jc w:val="center"/>
              <w:rPr>
                <w:sz w:val="24"/>
                <w:szCs w:val="24"/>
              </w:rPr>
            </w:pPr>
            <w:r w:rsidRPr="00CD4C82">
              <w:rPr>
                <w:sz w:val="24"/>
                <w:szCs w:val="24"/>
              </w:rPr>
              <w:t>км</w:t>
            </w:r>
          </w:p>
        </w:tc>
        <w:tc>
          <w:tcPr>
            <w:tcW w:w="1559" w:type="dxa"/>
          </w:tcPr>
          <w:p w:rsidR="00D062E5" w:rsidRPr="00CD4C82" w:rsidRDefault="00D062E5" w:rsidP="00D062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76" w:type="dxa"/>
            <w:gridSpan w:val="2"/>
          </w:tcPr>
          <w:p w:rsidR="00D062E5" w:rsidRPr="00CD4C82" w:rsidRDefault="00366D7E" w:rsidP="00D062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38,3</w:t>
            </w:r>
          </w:p>
        </w:tc>
        <w:tc>
          <w:tcPr>
            <w:tcW w:w="1471" w:type="dxa"/>
            <w:gridSpan w:val="4"/>
          </w:tcPr>
          <w:p w:rsidR="00D062E5" w:rsidRPr="00CD4C82" w:rsidRDefault="00DA4032" w:rsidP="00D062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38,3</w:t>
            </w:r>
          </w:p>
        </w:tc>
        <w:tc>
          <w:tcPr>
            <w:tcW w:w="1006" w:type="dxa"/>
          </w:tcPr>
          <w:p w:rsidR="00D062E5" w:rsidRPr="00CD4C82" w:rsidRDefault="00366D7E" w:rsidP="00D062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38,3</w:t>
            </w:r>
          </w:p>
        </w:tc>
        <w:tc>
          <w:tcPr>
            <w:tcW w:w="1010" w:type="dxa"/>
          </w:tcPr>
          <w:p w:rsidR="00D062E5" w:rsidRPr="00CD4C82" w:rsidRDefault="00D062E5" w:rsidP="00D062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5" w:type="dxa"/>
            <w:gridSpan w:val="2"/>
          </w:tcPr>
          <w:p w:rsidR="00D062E5" w:rsidRPr="00CD4C82" w:rsidRDefault="00DA4032" w:rsidP="00D062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66" w:type="dxa"/>
          </w:tcPr>
          <w:p w:rsidR="00D062E5" w:rsidRPr="00CD4C82" w:rsidRDefault="00D062E5" w:rsidP="00D062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2E5" w:rsidRPr="00CD4C82">
        <w:trPr>
          <w:trHeight w:val="567"/>
          <w:jc w:val="center"/>
        </w:trPr>
        <w:tc>
          <w:tcPr>
            <w:tcW w:w="15358" w:type="dxa"/>
            <w:gridSpan w:val="15"/>
          </w:tcPr>
          <w:p w:rsidR="00D062E5" w:rsidRPr="00CD4C82" w:rsidRDefault="00D062E5" w:rsidP="00D062E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D4C82">
              <w:rPr>
                <w:sz w:val="24"/>
                <w:szCs w:val="24"/>
              </w:rPr>
              <w:t xml:space="preserve">Показатели задачи 3 «Повышение уровня защиты населения и </w:t>
            </w:r>
            <w:proofErr w:type="gramStart"/>
            <w:r w:rsidRPr="00CD4C82">
              <w:rPr>
                <w:sz w:val="24"/>
                <w:szCs w:val="24"/>
              </w:rPr>
              <w:t>территории</w:t>
            </w:r>
            <w:proofErr w:type="gramEnd"/>
            <w:r w:rsidRPr="00CD4C82">
              <w:rPr>
                <w:sz w:val="24"/>
                <w:szCs w:val="24"/>
              </w:rPr>
              <w:t xml:space="preserve"> ЗАТО Северск от угроз природного и техногенного характера, обеспечение необходимых условий для безопасной жизнедеятельности и устойчивого социально-экономического развития муниципального образования»</w:t>
            </w:r>
          </w:p>
        </w:tc>
      </w:tr>
      <w:tr w:rsidR="006323B2" w:rsidRPr="00CD4C82" w:rsidTr="00CA7395">
        <w:trPr>
          <w:trHeight w:val="567"/>
          <w:jc w:val="center"/>
        </w:trPr>
        <w:tc>
          <w:tcPr>
            <w:tcW w:w="636" w:type="dxa"/>
          </w:tcPr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160" w:type="dxa"/>
          </w:tcPr>
          <w:p w:rsidR="006A5C5F" w:rsidRPr="00CD4C82" w:rsidRDefault="006A5C5F" w:rsidP="006A5C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D4C82">
              <w:rPr>
                <w:rFonts w:ascii="Times New Roman" w:hAnsi="Times New Roman" w:cs="Times New Roman"/>
                <w:sz w:val="24"/>
                <w:szCs w:val="24"/>
              </w:rPr>
              <w:t>Процент ох</w:t>
            </w:r>
            <w:r w:rsidR="003B7D96" w:rsidRPr="00CD4C82">
              <w:rPr>
                <w:rFonts w:ascii="Times New Roman" w:hAnsi="Times New Roman" w:cs="Times New Roman"/>
                <w:sz w:val="24"/>
                <w:szCs w:val="24"/>
              </w:rPr>
              <w:t>вата населения системой оповеще</w:t>
            </w:r>
            <w:r w:rsidRPr="00CD4C82">
              <w:rPr>
                <w:rFonts w:ascii="Times New Roman" w:hAnsi="Times New Roman" w:cs="Times New Roman"/>
                <w:sz w:val="24"/>
                <w:szCs w:val="24"/>
              </w:rPr>
              <w:t>ния с помощью уличной звукофикации</w:t>
            </w:r>
          </w:p>
        </w:tc>
        <w:tc>
          <w:tcPr>
            <w:tcW w:w="709" w:type="dxa"/>
          </w:tcPr>
          <w:p w:rsidR="006A5C5F" w:rsidRPr="00CD4C82" w:rsidRDefault="006A5C5F" w:rsidP="006A5C5F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CD4C82"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63" w:type="dxa"/>
          </w:tcPr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84" w:type="dxa"/>
            <w:gridSpan w:val="5"/>
          </w:tcPr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06" w:type="dxa"/>
          </w:tcPr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0" w:type="dxa"/>
          </w:tcPr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5" w:type="dxa"/>
            <w:gridSpan w:val="2"/>
          </w:tcPr>
          <w:p w:rsidR="006A5C5F" w:rsidRPr="00CD4C82" w:rsidRDefault="00DA4032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66" w:type="dxa"/>
          </w:tcPr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3B2" w:rsidRPr="00CD4C82" w:rsidTr="00CA7395">
        <w:trPr>
          <w:trHeight w:val="1772"/>
          <w:jc w:val="center"/>
        </w:trPr>
        <w:tc>
          <w:tcPr>
            <w:tcW w:w="636" w:type="dxa"/>
          </w:tcPr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3160" w:type="dxa"/>
          </w:tcPr>
          <w:p w:rsidR="006A5C5F" w:rsidRPr="00CD4C82" w:rsidRDefault="006A5C5F" w:rsidP="006A5C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D4C82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людей в местах массового отдыха на водных объектах, охрана их жизни и здоровья, количество спасательных постов</w:t>
            </w:r>
          </w:p>
        </w:tc>
        <w:tc>
          <w:tcPr>
            <w:tcW w:w="709" w:type="dxa"/>
          </w:tcPr>
          <w:p w:rsidR="006A5C5F" w:rsidRPr="00CD4C82" w:rsidRDefault="006A5C5F" w:rsidP="006A5C5F">
            <w:pPr>
              <w:jc w:val="center"/>
              <w:rPr>
                <w:sz w:val="24"/>
                <w:szCs w:val="24"/>
              </w:rPr>
            </w:pPr>
            <w:r w:rsidRPr="00CD4C82">
              <w:rPr>
                <w:sz w:val="24"/>
                <w:szCs w:val="24"/>
              </w:rPr>
              <w:t>ед.</w:t>
            </w:r>
          </w:p>
        </w:tc>
        <w:tc>
          <w:tcPr>
            <w:tcW w:w="1559" w:type="dxa"/>
          </w:tcPr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63" w:type="dxa"/>
          </w:tcPr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84" w:type="dxa"/>
            <w:gridSpan w:val="5"/>
          </w:tcPr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6" w:type="dxa"/>
          </w:tcPr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0" w:type="dxa"/>
          </w:tcPr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65" w:type="dxa"/>
            <w:gridSpan w:val="2"/>
          </w:tcPr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66" w:type="dxa"/>
          </w:tcPr>
          <w:p w:rsidR="006A5C5F" w:rsidRPr="00CD4C82" w:rsidRDefault="006A5C5F" w:rsidP="006A5C5F">
            <w:pPr>
              <w:pStyle w:val="1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b w:val="0"/>
                <w:sz w:val="24"/>
                <w:szCs w:val="24"/>
              </w:rPr>
              <w:t>В связи с распоряжением администрации Томской области от 18 марта 2020 года № 156-ра «О введении режима функционирования «повышенная готовность» для органов управления и сил звеньев территориальной подсистемы единой государственной системы предупреждения и ликвидации чрезвычайных ситуаций на территории Томской области» выход населения на р.Томь был ограничен, спасательные посты на р.Томь не выставлялись</w:t>
            </w:r>
          </w:p>
        </w:tc>
      </w:tr>
      <w:tr w:rsidR="006323B2" w:rsidRPr="00CD4C82" w:rsidTr="00CA7395">
        <w:trPr>
          <w:trHeight w:val="2760"/>
          <w:jc w:val="center"/>
        </w:trPr>
        <w:tc>
          <w:tcPr>
            <w:tcW w:w="636" w:type="dxa"/>
          </w:tcPr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3160" w:type="dxa"/>
          </w:tcPr>
          <w:p w:rsidR="006A5C5F" w:rsidRPr="00CD4C82" w:rsidRDefault="006A5C5F" w:rsidP="006A5C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D4C82">
              <w:rPr>
                <w:rFonts w:ascii="Times New Roman" w:hAnsi="Times New Roman" w:cs="Times New Roman"/>
                <w:sz w:val="24"/>
                <w:szCs w:val="24"/>
              </w:rPr>
              <w:t xml:space="preserve">Противоклещевая обработка лесопарковой зоны на территории г.Северска, площадь обработки, с учетом кратности </w:t>
            </w:r>
          </w:p>
        </w:tc>
        <w:tc>
          <w:tcPr>
            <w:tcW w:w="709" w:type="dxa"/>
          </w:tcPr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D4C82">
              <w:rPr>
                <w:sz w:val="24"/>
                <w:szCs w:val="24"/>
              </w:rPr>
              <w:t xml:space="preserve"> га</w:t>
            </w:r>
          </w:p>
        </w:tc>
        <w:tc>
          <w:tcPr>
            <w:tcW w:w="1559" w:type="dxa"/>
          </w:tcPr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158,2</w:t>
            </w:r>
          </w:p>
        </w:tc>
        <w:tc>
          <w:tcPr>
            <w:tcW w:w="1763" w:type="dxa"/>
          </w:tcPr>
          <w:p w:rsidR="006A5C5F" w:rsidRPr="00CD4C82" w:rsidRDefault="006A5C5F" w:rsidP="0002663A">
            <w:pPr>
              <w:widowControl w:val="0"/>
              <w:autoSpaceDE w:val="0"/>
              <w:autoSpaceDN w:val="0"/>
              <w:adjustRightInd w:val="0"/>
              <w:ind w:right="-1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158,2</w:t>
            </w:r>
          </w:p>
        </w:tc>
        <w:tc>
          <w:tcPr>
            <w:tcW w:w="1484" w:type="dxa"/>
            <w:gridSpan w:val="5"/>
          </w:tcPr>
          <w:p w:rsidR="006A5C5F" w:rsidRPr="00CD4C82" w:rsidRDefault="006A5C5F" w:rsidP="006A5C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135,65</w:t>
            </w:r>
          </w:p>
        </w:tc>
        <w:tc>
          <w:tcPr>
            <w:tcW w:w="1006" w:type="dxa"/>
          </w:tcPr>
          <w:p w:rsidR="006A5C5F" w:rsidRPr="00CD4C82" w:rsidRDefault="006A5C5F" w:rsidP="006A5C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135,65</w:t>
            </w:r>
          </w:p>
        </w:tc>
        <w:tc>
          <w:tcPr>
            <w:tcW w:w="1010" w:type="dxa"/>
          </w:tcPr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0,86</w:t>
            </w:r>
          </w:p>
        </w:tc>
        <w:tc>
          <w:tcPr>
            <w:tcW w:w="1065" w:type="dxa"/>
            <w:gridSpan w:val="2"/>
          </w:tcPr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66" w:type="dxa"/>
          </w:tcPr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Корректировка площади противоклещевой обработки в соответствии с контрактом и актом выполненных работ</w:t>
            </w:r>
          </w:p>
        </w:tc>
      </w:tr>
      <w:tr w:rsidR="006A5C5F" w:rsidRPr="00CD4C82">
        <w:trPr>
          <w:trHeight w:val="208"/>
          <w:jc w:val="center"/>
        </w:trPr>
        <w:tc>
          <w:tcPr>
            <w:tcW w:w="15358" w:type="dxa"/>
            <w:gridSpan w:val="15"/>
          </w:tcPr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sz w:val="24"/>
                <w:szCs w:val="24"/>
              </w:rPr>
              <w:t xml:space="preserve">Показатели задачи 4 «Повышение безопасности дорожного движения на </w:t>
            </w:r>
            <w:proofErr w:type="gramStart"/>
            <w:r w:rsidRPr="00CD4C82">
              <w:rPr>
                <w:sz w:val="24"/>
                <w:szCs w:val="24"/>
              </w:rPr>
              <w:t>территории</w:t>
            </w:r>
            <w:proofErr w:type="gramEnd"/>
            <w:r w:rsidRPr="00CD4C82">
              <w:rPr>
                <w:sz w:val="24"/>
                <w:szCs w:val="24"/>
              </w:rPr>
              <w:t xml:space="preserve"> ЗАТО Северск»</w:t>
            </w:r>
          </w:p>
        </w:tc>
      </w:tr>
      <w:tr w:rsidR="006323B2" w:rsidRPr="00CD4C82" w:rsidTr="00CA7395">
        <w:trPr>
          <w:trHeight w:val="567"/>
          <w:jc w:val="center"/>
        </w:trPr>
        <w:tc>
          <w:tcPr>
            <w:tcW w:w="636" w:type="dxa"/>
          </w:tcPr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3160" w:type="dxa"/>
          </w:tcPr>
          <w:p w:rsidR="006A5C5F" w:rsidRPr="00CD4C82" w:rsidRDefault="006A5C5F" w:rsidP="006A5C5F">
            <w:pPr>
              <w:autoSpaceDE w:val="0"/>
              <w:autoSpaceDN w:val="0"/>
              <w:adjustRightInd w:val="0"/>
              <w:ind w:right="-120"/>
              <w:rPr>
                <w:sz w:val="24"/>
                <w:szCs w:val="24"/>
              </w:rPr>
            </w:pPr>
            <w:r w:rsidRPr="00CD4C82">
              <w:rPr>
                <w:sz w:val="24"/>
                <w:szCs w:val="24"/>
                <w:lang w:eastAsia="en-US"/>
              </w:rPr>
              <w:t>Количество зарегистрированных дорожно-транспортных происшествий с пострадавшими</w:t>
            </w:r>
          </w:p>
        </w:tc>
        <w:tc>
          <w:tcPr>
            <w:tcW w:w="709" w:type="dxa"/>
          </w:tcPr>
          <w:p w:rsidR="006A5C5F" w:rsidRPr="00CD4C82" w:rsidRDefault="006A5C5F" w:rsidP="006A5C5F">
            <w:pPr>
              <w:autoSpaceDE w:val="0"/>
              <w:autoSpaceDN w:val="0"/>
              <w:adjustRightInd w:val="0"/>
              <w:ind w:left="-109" w:right="-45"/>
              <w:jc w:val="center"/>
              <w:rPr>
                <w:sz w:val="24"/>
                <w:szCs w:val="24"/>
              </w:rPr>
            </w:pPr>
            <w:r w:rsidRPr="00CD4C82">
              <w:rPr>
                <w:sz w:val="24"/>
                <w:szCs w:val="24"/>
              </w:rPr>
              <w:t>ед.</w:t>
            </w:r>
          </w:p>
        </w:tc>
        <w:tc>
          <w:tcPr>
            <w:tcW w:w="1559" w:type="dxa"/>
          </w:tcPr>
          <w:p w:rsidR="006A5C5F" w:rsidRPr="00CD4C82" w:rsidRDefault="00366D7E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763" w:type="dxa"/>
          </w:tcPr>
          <w:p w:rsidR="006A5C5F" w:rsidRPr="00CD4C82" w:rsidRDefault="00366D7E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484" w:type="dxa"/>
            <w:gridSpan w:val="5"/>
          </w:tcPr>
          <w:p w:rsidR="006A5C5F" w:rsidRPr="00CD4C82" w:rsidRDefault="00DA4032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006" w:type="dxa"/>
          </w:tcPr>
          <w:p w:rsidR="006A5C5F" w:rsidRPr="00CD4C82" w:rsidRDefault="00366D7E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010" w:type="dxa"/>
          </w:tcPr>
          <w:p w:rsidR="006A5C5F" w:rsidRPr="00CD4C82" w:rsidRDefault="003B7D96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1,72</w:t>
            </w:r>
          </w:p>
        </w:tc>
        <w:tc>
          <w:tcPr>
            <w:tcW w:w="1065" w:type="dxa"/>
            <w:gridSpan w:val="2"/>
          </w:tcPr>
          <w:p w:rsidR="006A5C5F" w:rsidRPr="00CD4C82" w:rsidRDefault="00DA4032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66" w:type="dxa"/>
            <w:vMerge w:val="restart"/>
            <w:shd w:val="clear" w:color="auto" w:fill="auto"/>
          </w:tcPr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sz w:val="24"/>
                <w:szCs w:val="24"/>
              </w:rPr>
              <w:t xml:space="preserve">Статистические данные УМВД России </w:t>
            </w:r>
            <w:proofErr w:type="gramStart"/>
            <w:r w:rsidRPr="00CD4C82">
              <w:rPr>
                <w:sz w:val="24"/>
                <w:szCs w:val="24"/>
              </w:rPr>
              <w:t>по</w:t>
            </w:r>
            <w:proofErr w:type="gramEnd"/>
            <w:r w:rsidRPr="00CD4C82">
              <w:rPr>
                <w:sz w:val="24"/>
                <w:szCs w:val="24"/>
              </w:rPr>
              <w:t xml:space="preserve"> ЗАТО Северск Томской области предоставляются по</w:t>
            </w:r>
          </w:p>
          <w:p w:rsidR="006A5C5F" w:rsidRPr="00CD4C82" w:rsidRDefault="00DA4032" w:rsidP="006A5C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sz w:val="24"/>
                <w:szCs w:val="24"/>
              </w:rPr>
              <w:t>итогам 2020</w:t>
            </w:r>
            <w:r w:rsidR="006A5C5F" w:rsidRPr="00CD4C82">
              <w:rPr>
                <w:sz w:val="24"/>
                <w:szCs w:val="24"/>
              </w:rPr>
              <w:t xml:space="preserve"> года</w:t>
            </w:r>
          </w:p>
        </w:tc>
      </w:tr>
      <w:tr w:rsidR="006323B2" w:rsidRPr="00CD4C82" w:rsidTr="00CA7395">
        <w:trPr>
          <w:trHeight w:val="567"/>
          <w:jc w:val="center"/>
        </w:trPr>
        <w:tc>
          <w:tcPr>
            <w:tcW w:w="636" w:type="dxa"/>
          </w:tcPr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3160" w:type="dxa"/>
          </w:tcPr>
          <w:p w:rsidR="006A5C5F" w:rsidRPr="00CD4C82" w:rsidRDefault="006A5C5F" w:rsidP="006A5C5F">
            <w:pPr>
              <w:autoSpaceDE w:val="0"/>
              <w:autoSpaceDN w:val="0"/>
              <w:adjustRightInd w:val="0"/>
              <w:ind w:right="-120"/>
              <w:rPr>
                <w:sz w:val="24"/>
                <w:szCs w:val="24"/>
                <w:lang w:eastAsia="en-US"/>
              </w:rPr>
            </w:pPr>
            <w:r w:rsidRPr="00CD4C82">
              <w:rPr>
                <w:sz w:val="24"/>
                <w:szCs w:val="24"/>
                <w:lang w:eastAsia="en-US"/>
              </w:rPr>
              <w:t>Количество зарегистрированных дорожно-транспортных происшествий с участием детей</w:t>
            </w:r>
          </w:p>
        </w:tc>
        <w:tc>
          <w:tcPr>
            <w:tcW w:w="709" w:type="dxa"/>
          </w:tcPr>
          <w:p w:rsidR="006A5C5F" w:rsidRPr="00CD4C82" w:rsidRDefault="006A5C5F" w:rsidP="006A5C5F">
            <w:pPr>
              <w:autoSpaceDE w:val="0"/>
              <w:autoSpaceDN w:val="0"/>
              <w:adjustRightInd w:val="0"/>
              <w:ind w:left="-109" w:right="-45"/>
              <w:jc w:val="center"/>
              <w:rPr>
                <w:sz w:val="24"/>
                <w:szCs w:val="24"/>
              </w:rPr>
            </w:pPr>
            <w:r w:rsidRPr="00CD4C82">
              <w:rPr>
                <w:sz w:val="24"/>
                <w:szCs w:val="24"/>
              </w:rPr>
              <w:t>ед.</w:t>
            </w:r>
          </w:p>
        </w:tc>
        <w:tc>
          <w:tcPr>
            <w:tcW w:w="1559" w:type="dxa"/>
          </w:tcPr>
          <w:p w:rsidR="006A5C5F" w:rsidRPr="00CD4C82" w:rsidRDefault="00366D7E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63" w:type="dxa"/>
          </w:tcPr>
          <w:p w:rsidR="006A5C5F" w:rsidRPr="00CD4C82" w:rsidRDefault="00366D7E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84" w:type="dxa"/>
            <w:gridSpan w:val="5"/>
          </w:tcPr>
          <w:p w:rsidR="006A5C5F" w:rsidRPr="00CD4C82" w:rsidRDefault="00DA4032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06" w:type="dxa"/>
          </w:tcPr>
          <w:p w:rsidR="006A5C5F" w:rsidRPr="00CD4C82" w:rsidRDefault="00366D7E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10" w:type="dxa"/>
          </w:tcPr>
          <w:p w:rsidR="006A5C5F" w:rsidRPr="00CD4C82" w:rsidRDefault="003B7D96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0,83</w:t>
            </w:r>
          </w:p>
        </w:tc>
        <w:tc>
          <w:tcPr>
            <w:tcW w:w="1065" w:type="dxa"/>
            <w:gridSpan w:val="2"/>
          </w:tcPr>
          <w:p w:rsidR="006A5C5F" w:rsidRPr="00CD4C82" w:rsidRDefault="00DA4032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66" w:type="dxa"/>
            <w:vMerge/>
            <w:shd w:val="clear" w:color="auto" w:fill="auto"/>
          </w:tcPr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3B2" w:rsidRPr="00CD4C82" w:rsidTr="00CA7395">
        <w:trPr>
          <w:trHeight w:val="567"/>
          <w:jc w:val="center"/>
        </w:trPr>
        <w:tc>
          <w:tcPr>
            <w:tcW w:w="636" w:type="dxa"/>
          </w:tcPr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3160" w:type="dxa"/>
          </w:tcPr>
          <w:p w:rsidR="006A5C5F" w:rsidRPr="00CD4C82" w:rsidRDefault="006A5C5F" w:rsidP="006A5C5F">
            <w:pPr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eastAsia="Calibri"/>
                <w:sz w:val="24"/>
                <w:szCs w:val="24"/>
                <w:lang w:eastAsia="en-US"/>
              </w:rPr>
              <w:t>Число лиц, погибших в дорожно-транспортных происшествиях</w:t>
            </w:r>
          </w:p>
        </w:tc>
        <w:tc>
          <w:tcPr>
            <w:tcW w:w="709" w:type="dxa"/>
          </w:tcPr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559" w:type="dxa"/>
          </w:tcPr>
          <w:p w:rsidR="006A5C5F" w:rsidRPr="00CD4C82" w:rsidRDefault="00366D7E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63" w:type="dxa"/>
          </w:tcPr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84" w:type="dxa"/>
            <w:gridSpan w:val="5"/>
          </w:tcPr>
          <w:p w:rsidR="006A5C5F" w:rsidRPr="00CD4C82" w:rsidRDefault="00DA4032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6" w:type="dxa"/>
          </w:tcPr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10" w:type="dxa"/>
          </w:tcPr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5" w:type="dxa"/>
            <w:gridSpan w:val="2"/>
          </w:tcPr>
          <w:p w:rsidR="006A5C5F" w:rsidRPr="00CD4C82" w:rsidRDefault="00DA4032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66" w:type="dxa"/>
            <w:vMerge/>
            <w:tcBorders>
              <w:bottom w:val="nil"/>
            </w:tcBorders>
            <w:shd w:val="clear" w:color="auto" w:fill="auto"/>
          </w:tcPr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3B2" w:rsidRPr="00CD4C82" w:rsidTr="00CA7395">
        <w:trPr>
          <w:trHeight w:val="174"/>
          <w:jc w:val="center"/>
        </w:trPr>
        <w:tc>
          <w:tcPr>
            <w:tcW w:w="636" w:type="dxa"/>
          </w:tcPr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3160" w:type="dxa"/>
          </w:tcPr>
          <w:p w:rsidR="006A5C5F" w:rsidRPr="00CD4C82" w:rsidRDefault="006A5C5F" w:rsidP="006A5C5F">
            <w:pPr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eastAsia="Calibri"/>
                <w:sz w:val="24"/>
                <w:szCs w:val="24"/>
                <w:lang w:eastAsia="en-US"/>
              </w:rPr>
              <w:t>Число детей, погибших в дорожно-транспортных происшествиях</w:t>
            </w:r>
          </w:p>
        </w:tc>
        <w:tc>
          <w:tcPr>
            <w:tcW w:w="709" w:type="dxa"/>
          </w:tcPr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559" w:type="dxa"/>
          </w:tcPr>
          <w:p w:rsidR="006A5C5F" w:rsidRPr="00CD4C82" w:rsidRDefault="00366D7E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3" w:type="dxa"/>
          </w:tcPr>
          <w:p w:rsidR="006A5C5F" w:rsidRPr="00CD4C82" w:rsidRDefault="00366D7E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84" w:type="dxa"/>
            <w:gridSpan w:val="5"/>
          </w:tcPr>
          <w:p w:rsidR="006A5C5F" w:rsidRPr="00CD4C82" w:rsidRDefault="00DA4032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06" w:type="dxa"/>
          </w:tcPr>
          <w:p w:rsidR="006A5C5F" w:rsidRPr="00CD4C82" w:rsidRDefault="00366D7E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0" w:type="dxa"/>
          </w:tcPr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5" w:type="dxa"/>
            <w:gridSpan w:val="2"/>
          </w:tcPr>
          <w:p w:rsidR="006A5C5F" w:rsidRPr="00CD4C82" w:rsidRDefault="00DA4032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3B2" w:rsidRPr="00CD4C82" w:rsidTr="00CA7395">
        <w:trPr>
          <w:trHeight w:val="567"/>
          <w:jc w:val="center"/>
        </w:trPr>
        <w:tc>
          <w:tcPr>
            <w:tcW w:w="636" w:type="dxa"/>
          </w:tcPr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3160" w:type="dxa"/>
          </w:tcPr>
          <w:p w:rsidR="006A5C5F" w:rsidRPr="00CD4C82" w:rsidRDefault="006A5C5F" w:rsidP="006A5C5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C82">
              <w:rPr>
                <w:rFonts w:eastAsia="Calibri"/>
                <w:sz w:val="24"/>
                <w:szCs w:val="24"/>
                <w:lang w:eastAsia="en-US"/>
              </w:rPr>
              <w:t>Социальный риск (число лиц, погибших в дорожно-транспортных происшествиях, на 100 тыс. населения)</w:t>
            </w:r>
          </w:p>
        </w:tc>
        <w:tc>
          <w:tcPr>
            <w:tcW w:w="709" w:type="dxa"/>
          </w:tcPr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</w:tcPr>
          <w:p w:rsidR="006A5C5F" w:rsidRPr="00CD4C82" w:rsidRDefault="00366D7E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4,42</w:t>
            </w:r>
          </w:p>
        </w:tc>
        <w:tc>
          <w:tcPr>
            <w:tcW w:w="1763" w:type="dxa"/>
          </w:tcPr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4,42</w:t>
            </w:r>
          </w:p>
        </w:tc>
        <w:tc>
          <w:tcPr>
            <w:tcW w:w="1484" w:type="dxa"/>
            <w:gridSpan w:val="5"/>
          </w:tcPr>
          <w:p w:rsidR="006A5C5F" w:rsidRPr="00CD4C82" w:rsidRDefault="00DA4032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4,42</w:t>
            </w:r>
          </w:p>
        </w:tc>
        <w:tc>
          <w:tcPr>
            <w:tcW w:w="1006" w:type="dxa"/>
          </w:tcPr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4,42</w:t>
            </w:r>
          </w:p>
        </w:tc>
        <w:tc>
          <w:tcPr>
            <w:tcW w:w="1010" w:type="dxa"/>
          </w:tcPr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gridSpan w:val="2"/>
          </w:tcPr>
          <w:p w:rsidR="006A5C5F" w:rsidRPr="00CD4C82" w:rsidRDefault="00DA4032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66" w:type="dxa"/>
            <w:tcBorders>
              <w:top w:val="nil"/>
            </w:tcBorders>
            <w:shd w:val="clear" w:color="auto" w:fill="auto"/>
          </w:tcPr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3B2" w:rsidRPr="00CD4C82" w:rsidTr="00CA7395">
        <w:trPr>
          <w:trHeight w:val="567"/>
          <w:jc w:val="center"/>
        </w:trPr>
        <w:tc>
          <w:tcPr>
            <w:tcW w:w="636" w:type="dxa"/>
          </w:tcPr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5.6</w:t>
            </w:r>
          </w:p>
        </w:tc>
        <w:tc>
          <w:tcPr>
            <w:tcW w:w="3160" w:type="dxa"/>
          </w:tcPr>
          <w:p w:rsidR="006A5C5F" w:rsidRPr="00CD4C82" w:rsidRDefault="006A5C5F" w:rsidP="006A5C5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C82">
              <w:rPr>
                <w:rFonts w:eastAsia="Calibri"/>
                <w:sz w:val="24"/>
                <w:szCs w:val="24"/>
                <w:lang w:eastAsia="en-US"/>
              </w:rPr>
              <w:t>Транспортный риск (число лиц, погибших в дорожно-транспортных происше</w:t>
            </w:r>
            <w:r w:rsidRPr="00CD4C82">
              <w:rPr>
                <w:rFonts w:eastAsia="Calibri"/>
                <w:sz w:val="24"/>
                <w:szCs w:val="24"/>
                <w:lang w:eastAsia="en-US"/>
              </w:rPr>
              <w:lastRenderedPageBreak/>
              <w:t>ствиях, на 10 тыс. транспортных средств)</w:t>
            </w:r>
          </w:p>
        </w:tc>
        <w:tc>
          <w:tcPr>
            <w:tcW w:w="709" w:type="dxa"/>
          </w:tcPr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559" w:type="dxa"/>
          </w:tcPr>
          <w:p w:rsidR="006A5C5F" w:rsidRPr="00CD4C82" w:rsidRDefault="00366D7E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1,26</w:t>
            </w:r>
          </w:p>
        </w:tc>
        <w:tc>
          <w:tcPr>
            <w:tcW w:w="1763" w:type="dxa"/>
          </w:tcPr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1,26</w:t>
            </w:r>
          </w:p>
        </w:tc>
        <w:tc>
          <w:tcPr>
            <w:tcW w:w="1484" w:type="dxa"/>
            <w:gridSpan w:val="5"/>
          </w:tcPr>
          <w:p w:rsidR="006A5C5F" w:rsidRPr="00CD4C82" w:rsidRDefault="00DA4032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1,26</w:t>
            </w:r>
          </w:p>
        </w:tc>
        <w:tc>
          <w:tcPr>
            <w:tcW w:w="1006" w:type="dxa"/>
          </w:tcPr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1,26</w:t>
            </w:r>
          </w:p>
        </w:tc>
        <w:tc>
          <w:tcPr>
            <w:tcW w:w="1010" w:type="dxa"/>
          </w:tcPr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5" w:type="dxa"/>
            <w:gridSpan w:val="2"/>
          </w:tcPr>
          <w:p w:rsidR="006A5C5F" w:rsidRPr="00CD4C82" w:rsidRDefault="00DA4032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66" w:type="dxa"/>
            <w:shd w:val="clear" w:color="auto" w:fill="auto"/>
          </w:tcPr>
          <w:p w:rsidR="006A5C5F" w:rsidRPr="00CD4C82" w:rsidRDefault="006A5C5F" w:rsidP="006A5C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sz w:val="24"/>
                <w:szCs w:val="24"/>
              </w:rPr>
              <w:t xml:space="preserve">Статистические данные УМВД России </w:t>
            </w:r>
            <w:proofErr w:type="gramStart"/>
            <w:r w:rsidRPr="00CD4C82">
              <w:rPr>
                <w:sz w:val="24"/>
                <w:szCs w:val="24"/>
              </w:rPr>
              <w:t>по</w:t>
            </w:r>
            <w:proofErr w:type="gramEnd"/>
            <w:r w:rsidRPr="00CD4C82">
              <w:rPr>
                <w:sz w:val="24"/>
                <w:szCs w:val="24"/>
              </w:rPr>
              <w:t xml:space="preserve"> ЗАТО Северск Томской области </w:t>
            </w:r>
            <w:r w:rsidRPr="00CD4C82">
              <w:rPr>
                <w:sz w:val="24"/>
                <w:szCs w:val="24"/>
              </w:rPr>
              <w:lastRenderedPageBreak/>
              <w:t>предоставляются по</w:t>
            </w:r>
          </w:p>
          <w:p w:rsidR="006A5C5F" w:rsidRPr="00CD4C82" w:rsidRDefault="006A5C5F" w:rsidP="00DA40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sz w:val="24"/>
                <w:szCs w:val="24"/>
              </w:rPr>
              <w:t>итогам 20</w:t>
            </w:r>
            <w:r w:rsidR="00DA4032" w:rsidRPr="00CD4C82">
              <w:rPr>
                <w:sz w:val="24"/>
                <w:szCs w:val="24"/>
              </w:rPr>
              <w:t>20</w:t>
            </w:r>
            <w:r w:rsidRPr="00CD4C82">
              <w:rPr>
                <w:sz w:val="24"/>
                <w:szCs w:val="24"/>
              </w:rPr>
              <w:t xml:space="preserve"> года</w:t>
            </w:r>
          </w:p>
        </w:tc>
      </w:tr>
      <w:tr w:rsidR="006323B2" w:rsidRPr="00CD4C82" w:rsidTr="008F7DED">
        <w:trPr>
          <w:trHeight w:val="567"/>
          <w:jc w:val="center"/>
        </w:trPr>
        <w:tc>
          <w:tcPr>
            <w:tcW w:w="10317" w:type="dxa"/>
            <w:gridSpan w:val="11"/>
          </w:tcPr>
          <w:p w:rsidR="00DA4032" w:rsidRPr="00CD4C82" w:rsidRDefault="00DA4032" w:rsidP="006A5C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По Программе</w:t>
            </w:r>
          </w:p>
        </w:tc>
        <w:tc>
          <w:tcPr>
            <w:tcW w:w="1037" w:type="dxa"/>
            <w:gridSpan w:val="2"/>
          </w:tcPr>
          <w:p w:rsidR="00DA4032" w:rsidRPr="00CD4C82" w:rsidRDefault="003B7D96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0,97</w:t>
            </w:r>
          </w:p>
          <w:p w:rsidR="008F7DED" w:rsidRPr="00CD4C82" w:rsidRDefault="003B7D96" w:rsidP="006A5C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высокая результативность</w:t>
            </w:r>
          </w:p>
        </w:tc>
        <w:tc>
          <w:tcPr>
            <w:tcW w:w="1038" w:type="dxa"/>
          </w:tcPr>
          <w:p w:rsidR="008F7DED" w:rsidRPr="00CD4C82" w:rsidRDefault="008F7DED" w:rsidP="008F7D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A4032" w:rsidRPr="00CD4C82" w:rsidRDefault="008F7DED" w:rsidP="008F7D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C82">
              <w:rPr>
                <w:rFonts w:ascii="Times New Roman" w:hAnsi="Times New Roman"/>
                <w:sz w:val="24"/>
                <w:szCs w:val="24"/>
              </w:rPr>
              <w:t>высокая результативность</w:t>
            </w:r>
          </w:p>
        </w:tc>
        <w:tc>
          <w:tcPr>
            <w:tcW w:w="2966" w:type="dxa"/>
          </w:tcPr>
          <w:p w:rsidR="00DA4032" w:rsidRPr="00CD4C82" w:rsidRDefault="00DA4032" w:rsidP="00DA403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40A21" w:rsidRPr="00CD4C82" w:rsidRDefault="00040A21" w:rsidP="005A41AA">
      <w:pPr>
        <w:spacing w:before="200"/>
        <w:rPr>
          <w:rFonts w:ascii="Times New Roman" w:hAnsi="Times New Roman"/>
          <w:sz w:val="24"/>
          <w:szCs w:val="24"/>
        </w:rPr>
      </w:pPr>
    </w:p>
    <w:p w:rsidR="00040A21" w:rsidRPr="00CD4C82" w:rsidRDefault="00040A21" w:rsidP="005A41AA">
      <w:pPr>
        <w:spacing w:before="200"/>
        <w:rPr>
          <w:sz w:val="24"/>
          <w:szCs w:val="24"/>
        </w:rPr>
      </w:pPr>
    </w:p>
    <w:p w:rsidR="00040A21" w:rsidRPr="00CD4C82" w:rsidRDefault="00040A21" w:rsidP="005A41AA">
      <w:pPr>
        <w:spacing w:before="200"/>
        <w:rPr>
          <w:sz w:val="24"/>
          <w:szCs w:val="24"/>
        </w:rPr>
      </w:pPr>
    </w:p>
    <w:p w:rsidR="00C575D7" w:rsidRPr="00CD4C82" w:rsidRDefault="00C575D7" w:rsidP="005A41AA">
      <w:pPr>
        <w:spacing w:before="200"/>
        <w:rPr>
          <w:sz w:val="24"/>
          <w:szCs w:val="24"/>
        </w:rPr>
      </w:pPr>
    </w:p>
    <w:p w:rsidR="00A37519" w:rsidRPr="00CD4C82" w:rsidRDefault="00A37519" w:rsidP="005A41AA">
      <w:pPr>
        <w:spacing w:before="200"/>
        <w:rPr>
          <w:sz w:val="24"/>
          <w:szCs w:val="24"/>
        </w:rPr>
      </w:pPr>
    </w:p>
    <w:p w:rsidR="00DA4032" w:rsidRPr="00CD4C82" w:rsidRDefault="00DA4032" w:rsidP="005A41AA">
      <w:pPr>
        <w:spacing w:before="200"/>
        <w:rPr>
          <w:sz w:val="24"/>
          <w:szCs w:val="24"/>
        </w:rPr>
      </w:pPr>
    </w:p>
    <w:p w:rsidR="00DA4032" w:rsidRPr="00CD4C82" w:rsidRDefault="00DA4032" w:rsidP="005A41AA">
      <w:pPr>
        <w:spacing w:before="200"/>
        <w:rPr>
          <w:sz w:val="24"/>
          <w:szCs w:val="24"/>
        </w:rPr>
      </w:pPr>
    </w:p>
    <w:p w:rsidR="00DA4032" w:rsidRPr="00CD4C82" w:rsidRDefault="00DA4032" w:rsidP="005A41AA">
      <w:pPr>
        <w:spacing w:before="200"/>
        <w:rPr>
          <w:sz w:val="24"/>
          <w:szCs w:val="24"/>
        </w:rPr>
      </w:pPr>
    </w:p>
    <w:p w:rsidR="00DA4032" w:rsidRPr="00CD4C82" w:rsidRDefault="00DA4032" w:rsidP="005A41AA">
      <w:pPr>
        <w:spacing w:before="200"/>
        <w:rPr>
          <w:sz w:val="24"/>
          <w:szCs w:val="24"/>
        </w:rPr>
      </w:pPr>
    </w:p>
    <w:p w:rsidR="00DA4032" w:rsidRPr="00CD4C82" w:rsidRDefault="00DA4032" w:rsidP="005A41AA">
      <w:pPr>
        <w:spacing w:before="200"/>
        <w:rPr>
          <w:sz w:val="24"/>
          <w:szCs w:val="24"/>
        </w:rPr>
      </w:pPr>
    </w:p>
    <w:p w:rsidR="00DA4032" w:rsidRPr="00CD4C82" w:rsidRDefault="00DA4032" w:rsidP="005A41AA">
      <w:pPr>
        <w:spacing w:before="200"/>
        <w:rPr>
          <w:sz w:val="24"/>
          <w:szCs w:val="24"/>
        </w:rPr>
      </w:pPr>
    </w:p>
    <w:p w:rsidR="00DA4032" w:rsidRPr="00CD4C82" w:rsidRDefault="00DA4032" w:rsidP="005A41AA">
      <w:pPr>
        <w:spacing w:before="200"/>
        <w:rPr>
          <w:sz w:val="24"/>
          <w:szCs w:val="24"/>
        </w:rPr>
      </w:pPr>
    </w:p>
    <w:p w:rsidR="00DA4032" w:rsidRPr="00CD4C82" w:rsidRDefault="00DA4032" w:rsidP="005A41AA">
      <w:pPr>
        <w:spacing w:before="200"/>
        <w:rPr>
          <w:sz w:val="24"/>
          <w:szCs w:val="24"/>
        </w:rPr>
      </w:pPr>
    </w:p>
    <w:p w:rsidR="00BD7B4D" w:rsidRPr="00CD4C82" w:rsidRDefault="00BD7B4D" w:rsidP="005A41AA">
      <w:pPr>
        <w:spacing w:before="200"/>
        <w:rPr>
          <w:sz w:val="24"/>
          <w:szCs w:val="24"/>
        </w:rPr>
      </w:pPr>
      <w:r w:rsidRPr="00CD4C82">
        <w:rPr>
          <w:sz w:val="24"/>
          <w:szCs w:val="24"/>
        </w:rPr>
        <w:t>В.В.</w:t>
      </w:r>
      <w:r w:rsidR="00F83538" w:rsidRPr="00CD4C82">
        <w:rPr>
          <w:sz w:val="24"/>
          <w:szCs w:val="24"/>
        </w:rPr>
        <w:t>Алехина</w:t>
      </w:r>
    </w:p>
    <w:p w:rsidR="00BD7B4D" w:rsidRPr="00CD4C82" w:rsidRDefault="00806D92" w:rsidP="005A41AA">
      <w:pPr>
        <w:rPr>
          <w:sz w:val="24"/>
          <w:szCs w:val="24"/>
        </w:rPr>
      </w:pPr>
      <w:r w:rsidRPr="00CD4C82">
        <w:rPr>
          <w:sz w:val="24"/>
          <w:szCs w:val="24"/>
        </w:rPr>
        <w:t>77-38-</w:t>
      </w:r>
      <w:r w:rsidR="00F83538" w:rsidRPr="00CD4C82">
        <w:rPr>
          <w:sz w:val="24"/>
          <w:szCs w:val="24"/>
        </w:rPr>
        <w:t>04</w:t>
      </w:r>
    </w:p>
    <w:sectPr w:rsidR="00BD7B4D" w:rsidRPr="00CD4C82" w:rsidSect="00730453">
      <w:headerReference w:type="even" r:id="rId7"/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3436" w:rsidRDefault="00883436" w:rsidP="00E13F93">
      <w:r>
        <w:separator/>
      </w:r>
    </w:p>
  </w:endnote>
  <w:endnote w:type="continuationSeparator" w:id="0">
    <w:p w:rsidR="00883436" w:rsidRDefault="00883436" w:rsidP="00E13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3436" w:rsidRDefault="00883436" w:rsidP="00E13F93">
      <w:r>
        <w:separator/>
      </w:r>
    </w:p>
  </w:footnote>
  <w:footnote w:type="continuationSeparator" w:id="0">
    <w:p w:rsidR="00883436" w:rsidRDefault="00883436" w:rsidP="00E13F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393B" w:rsidRDefault="0015393B" w:rsidP="00846B1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5393B" w:rsidRDefault="0015393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393B" w:rsidRPr="00E13F93" w:rsidRDefault="0015393B" w:rsidP="00846B1F">
    <w:pPr>
      <w:pStyle w:val="a3"/>
      <w:framePr w:wrap="around" w:vAnchor="text" w:hAnchor="margin" w:xAlign="center" w:y="1"/>
      <w:rPr>
        <w:rStyle w:val="a4"/>
        <w:sz w:val="24"/>
        <w:szCs w:val="24"/>
      </w:rPr>
    </w:pPr>
    <w:r w:rsidRPr="00E13F93">
      <w:rPr>
        <w:rStyle w:val="a4"/>
        <w:sz w:val="24"/>
        <w:szCs w:val="24"/>
      </w:rPr>
      <w:fldChar w:fldCharType="begin"/>
    </w:r>
    <w:r w:rsidRPr="00E13F93">
      <w:rPr>
        <w:rStyle w:val="a4"/>
        <w:sz w:val="24"/>
        <w:szCs w:val="24"/>
      </w:rPr>
      <w:instrText xml:space="preserve">PAGE  </w:instrText>
    </w:r>
    <w:r w:rsidRPr="00E13F93">
      <w:rPr>
        <w:rStyle w:val="a4"/>
        <w:sz w:val="24"/>
        <w:szCs w:val="24"/>
      </w:rPr>
      <w:fldChar w:fldCharType="separate"/>
    </w:r>
    <w:r w:rsidR="00656A2D">
      <w:rPr>
        <w:rStyle w:val="a4"/>
        <w:noProof/>
        <w:sz w:val="24"/>
        <w:szCs w:val="24"/>
      </w:rPr>
      <w:t>6</w:t>
    </w:r>
    <w:r w:rsidRPr="00E13F93">
      <w:rPr>
        <w:rStyle w:val="a4"/>
        <w:sz w:val="24"/>
        <w:szCs w:val="24"/>
      </w:rPr>
      <w:fldChar w:fldCharType="end"/>
    </w:r>
  </w:p>
  <w:p w:rsidR="0015393B" w:rsidRDefault="0015393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9FC"/>
    <w:rsid w:val="00004280"/>
    <w:rsid w:val="0002663A"/>
    <w:rsid w:val="00040A21"/>
    <w:rsid w:val="000460D9"/>
    <w:rsid w:val="00052E1A"/>
    <w:rsid w:val="0006558A"/>
    <w:rsid w:val="00066283"/>
    <w:rsid w:val="00067002"/>
    <w:rsid w:val="0007790E"/>
    <w:rsid w:val="00093FD1"/>
    <w:rsid w:val="00096280"/>
    <w:rsid w:val="000A7E7F"/>
    <w:rsid w:val="000B29E8"/>
    <w:rsid w:val="000B3D4A"/>
    <w:rsid w:val="000C568B"/>
    <w:rsid w:val="000D5116"/>
    <w:rsid w:val="00100137"/>
    <w:rsid w:val="00103A29"/>
    <w:rsid w:val="001458AB"/>
    <w:rsid w:val="00147350"/>
    <w:rsid w:val="001500AC"/>
    <w:rsid w:val="0015393B"/>
    <w:rsid w:val="00157450"/>
    <w:rsid w:val="00166245"/>
    <w:rsid w:val="001A1C43"/>
    <w:rsid w:val="001B3E98"/>
    <w:rsid w:val="001C7541"/>
    <w:rsid w:val="002073AD"/>
    <w:rsid w:val="00230655"/>
    <w:rsid w:val="00234052"/>
    <w:rsid w:val="00241A19"/>
    <w:rsid w:val="00254FE5"/>
    <w:rsid w:val="0026409A"/>
    <w:rsid w:val="00265C82"/>
    <w:rsid w:val="002705E6"/>
    <w:rsid w:val="00271FD0"/>
    <w:rsid w:val="00284A57"/>
    <w:rsid w:val="00295F4D"/>
    <w:rsid w:val="002C451E"/>
    <w:rsid w:val="002D40CC"/>
    <w:rsid w:val="003005A8"/>
    <w:rsid w:val="0031141A"/>
    <w:rsid w:val="00311474"/>
    <w:rsid w:val="00316895"/>
    <w:rsid w:val="003207C5"/>
    <w:rsid w:val="00323274"/>
    <w:rsid w:val="003336DE"/>
    <w:rsid w:val="00353621"/>
    <w:rsid w:val="003569FC"/>
    <w:rsid w:val="00366D7E"/>
    <w:rsid w:val="00380A03"/>
    <w:rsid w:val="00384D94"/>
    <w:rsid w:val="003A13C2"/>
    <w:rsid w:val="003B7D96"/>
    <w:rsid w:val="003F04D2"/>
    <w:rsid w:val="003F152B"/>
    <w:rsid w:val="003F1B1D"/>
    <w:rsid w:val="0041054A"/>
    <w:rsid w:val="0042631D"/>
    <w:rsid w:val="00467D70"/>
    <w:rsid w:val="00480E09"/>
    <w:rsid w:val="00482643"/>
    <w:rsid w:val="00492AD9"/>
    <w:rsid w:val="00495A4B"/>
    <w:rsid w:val="004A212C"/>
    <w:rsid w:val="004C1935"/>
    <w:rsid w:val="004D1D13"/>
    <w:rsid w:val="004D2482"/>
    <w:rsid w:val="004D7767"/>
    <w:rsid w:val="0050120C"/>
    <w:rsid w:val="00502F77"/>
    <w:rsid w:val="00512B8B"/>
    <w:rsid w:val="00515EA8"/>
    <w:rsid w:val="00523E2E"/>
    <w:rsid w:val="005250B2"/>
    <w:rsid w:val="0052723B"/>
    <w:rsid w:val="005350BC"/>
    <w:rsid w:val="0054030F"/>
    <w:rsid w:val="005421AE"/>
    <w:rsid w:val="00550C97"/>
    <w:rsid w:val="00552BDA"/>
    <w:rsid w:val="00553A06"/>
    <w:rsid w:val="005630D9"/>
    <w:rsid w:val="00565F4C"/>
    <w:rsid w:val="005721A5"/>
    <w:rsid w:val="005968E6"/>
    <w:rsid w:val="005A41AA"/>
    <w:rsid w:val="005A4EC0"/>
    <w:rsid w:val="005A6F7E"/>
    <w:rsid w:val="005B7A8D"/>
    <w:rsid w:val="005D6636"/>
    <w:rsid w:val="005F45C0"/>
    <w:rsid w:val="0060152C"/>
    <w:rsid w:val="00604107"/>
    <w:rsid w:val="00611688"/>
    <w:rsid w:val="00620F11"/>
    <w:rsid w:val="006323B2"/>
    <w:rsid w:val="00656A2D"/>
    <w:rsid w:val="00661B2E"/>
    <w:rsid w:val="006622C3"/>
    <w:rsid w:val="00671C86"/>
    <w:rsid w:val="00680294"/>
    <w:rsid w:val="006A5C5F"/>
    <w:rsid w:val="006A5E6B"/>
    <w:rsid w:val="006C2856"/>
    <w:rsid w:val="006C5EF9"/>
    <w:rsid w:val="006F367A"/>
    <w:rsid w:val="006F6AAC"/>
    <w:rsid w:val="006F6C0C"/>
    <w:rsid w:val="0070087E"/>
    <w:rsid w:val="007051C1"/>
    <w:rsid w:val="00730453"/>
    <w:rsid w:val="00732095"/>
    <w:rsid w:val="00734C76"/>
    <w:rsid w:val="007541CD"/>
    <w:rsid w:val="007720DE"/>
    <w:rsid w:val="0077222A"/>
    <w:rsid w:val="00786DAD"/>
    <w:rsid w:val="0079673A"/>
    <w:rsid w:val="007B51D5"/>
    <w:rsid w:val="007C6507"/>
    <w:rsid w:val="007C6668"/>
    <w:rsid w:val="007D246F"/>
    <w:rsid w:val="007D3956"/>
    <w:rsid w:val="007D768A"/>
    <w:rsid w:val="00803738"/>
    <w:rsid w:val="00806D92"/>
    <w:rsid w:val="00814342"/>
    <w:rsid w:val="0083380D"/>
    <w:rsid w:val="00833BD4"/>
    <w:rsid w:val="00846B1F"/>
    <w:rsid w:val="008706A4"/>
    <w:rsid w:val="00872A59"/>
    <w:rsid w:val="00883436"/>
    <w:rsid w:val="008873D2"/>
    <w:rsid w:val="008964E7"/>
    <w:rsid w:val="008C4C2D"/>
    <w:rsid w:val="008F1004"/>
    <w:rsid w:val="008F7DED"/>
    <w:rsid w:val="0091072C"/>
    <w:rsid w:val="00932571"/>
    <w:rsid w:val="009377F4"/>
    <w:rsid w:val="009464F2"/>
    <w:rsid w:val="0095783F"/>
    <w:rsid w:val="009777D4"/>
    <w:rsid w:val="009A173C"/>
    <w:rsid w:val="009D79FC"/>
    <w:rsid w:val="009D7A51"/>
    <w:rsid w:val="009E0317"/>
    <w:rsid w:val="009E1896"/>
    <w:rsid w:val="00A20BBB"/>
    <w:rsid w:val="00A22A00"/>
    <w:rsid w:val="00A37519"/>
    <w:rsid w:val="00A402D1"/>
    <w:rsid w:val="00A405C5"/>
    <w:rsid w:val="00A430F9"/>
    <w:rsid w:val="00A5682E"/>
    <w:rsid w:val="00A74432"/>
    <w:rsid w:val="00A80931"/>
    <w:rsid w:val="00A96A86"/>
    <w:rsid w:val="00AB0862"/>
    <w:rsid w:val="00AB7018"/>
    <w:rsid w:val="00AF2686"/>
    <w:rsid w:val="00B15AFE"/>
    <w:rsid w:val="00B17CAA"/>
    <w:rsid w:val="00B20038"/>
    <w:rsid w:val="00B21AEF"/>
    <w:rsid w:val="00B5114A"/>
    <w:rsid w:val="00B61886"/>
    <w:rsid w:val="00B61ED1"/>
    <w:rsid w:val="00B63567"/>
    <w:rsid w:val="00B675B3"/>
    <w:rsid w:val="00BB5517"/>
    <w:rsid w:val="00BB7E7B"/>
    <w:rsid w:val="00BC6420"/>
    <w:rsid w:val="00BD7B4D"/>
    <w:rsid w:val="00C109E5"/>
    <w:rsid w:val="00C226FA"/>
    <w:rsid w:val="00C24EEA"/>
    <w:rsid w:val="00C32739"/>
    <w:rsid w:val="00C575D7"/>
    <w:rsid w:val="00C716F9"/>
    <w:rsid w:val="00C736C0"/>
    <w:rsid w:val="00C807AD"/>
    <w:rsid w:val="00C95BA5"/>
    <w:rsid w:val="00CA1938"/>
    <w:rsid w:val="00CA7395"/>
    <w:rsid w:val="00CA73AC"/>
    <w:rsid w:val="00CB4653"/>
    <w:rsid w:val="00CC4F16"/>
    <w:rsid w:val="00CD4C82"/>
    <w:rsid w:val="00CE1DD8"/>
    <w:rsid w:val="00CE75A5"/>
    <w:rsid w:val="00CF40A4"/>
    <w:rsid w:val="00CF6B51"/>
    <w:rsid w:val="00D062E5"/>
    <w:rsid w:val="00D1135F"/>
    <w:rsid w:val="00D2489E"/>
    <w:rsid w:val="00D36FD1"/>
    <w:rsid w:val="00D556A2"/>
    <w:rsid w:val="00D72D45"/>
    <w:rsid w:val="00D730E7"/>
    <w:rsid w:val="00D94C50"/>
    <w:rsid w:val="00DA4032"/>
    <w:rsid w:val="00DA5E3A"/>
    <w:rsid w:val="00DB1C4D"/>
    <w:rsid w:val="00DE4A04"/>
    <w:rsid w:val="00DE6435"/>
    <w:rsid w:val="00E00C0F"/>
    <w:rsid w:val="00E018E3"/>
    <w:rsid w:val="00E041CD"/>
    <w:rsid w:val="00E071E1"/>
    <w:rsid w:val="00E13F93"/>
    <w:rsid w:val="00E25E29"/>
    <w:rsid w:val="00E3116E"/>
    <w:rsid w:val="00E46ECF"/>
    <w:rsid w:val="00E51293"/>
    <w:rsid w:val="00E73462"/>
    <w:rsid w:val="00E867DE"/>
    <w:rsid w:val="00E92BA9"/>
    <w:rsid w:val="00EC07A8"/>
    <w:rsid w:val="00ED6494"/>
    <w:rsid w:val="00EE25ED"/>
    <w:rsid w:val="00F15171"/>
    <w:rsid w:val="00F21E54"/>
    <w:rsid w:val="00F431D7"/>
    <w:rsid w:val="00F43D1B"/>
    <w:rsid w:val="00F442CF"/>
    <w:rsid w:val="00F537ED"/>
    <w:rsid w:val="00F572B0"/>
    <w:rsid w:val="00F63B95"/>
    <w:rsid w:val="00F83538"/>
    <w:rsid w:val="00F83E10"/>
    <w:rsid w:val="00F93E35"/>
    <w:rsid w:val="00F95062"/>
    <w:rsid w:val="00FA0EEC"/>
    <w:rsid w:val="00FA78BF"/>
    <w:rsid w:val="00FB1897"/>
    <w:rsid w:val="00FB6A92"/>
    <w:rsid w:val="00FD1F6D"/>
    <w:rsid w:val="00FD2E25"/>
    <w:rsid w:val="00FD4A60"/>
    <w:rsid w:val="00FE0AC1"/>
    <w:rsid w:val="00FE0EB6"/>
    <w:rsid w:val="00FE7C13"/>
    <w:rsid w:val="00FF214C"/>
    <w:rsid w:val="00FF7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45E56202-AEAC-4CBD-A2F4-401424086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20C"/>
    <w:rPr>
      <w:rFonts w:ascii="Times New Roman CYR" w:hAnsi="Times New Roman CYR"/>
    </w:rPr>
  </w:style>
  <w:style w:type="paragraph" w:styleId="1">
    <w:name w:val="heading 1"/>
    <w:basedOn w:val="a"/>
    <w:next w:val="a"/>
    <w:link w:val="10"/>
    <w:qFormat/>
    <w:rsid w:val="0052723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3">
    <w:name w:val="heading 3"/>
    <w:basedOn w:val="a"/>
    <w:link w:val="30"/>
    <w:qFormat/>
    <w:rsid w:val="0050120C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30">
    <w:name w:val="Заголовок 3 Знак"/>
    <w:link w:val="3"/>
    <w:locked/>
    <w:rsid w:val="0050120C"/>
    <w:rPr>
      <w:b/>
      <w:bCs/>
      <w:sz w:val="27"/>
      <w:szCs w:val="27"/>
      <w:lang w:val="ru-RU" w:eastAsia="ru-RU" w:bidi="ar-SA"/>
    </w:rPr>
  </w:style>
  <w:style w:type="paragraph" w:customStyle="1" w:styleId="ConsPlusCell">
    <w:name w:val="ConsPlusCell"/>
    <w:rsid w:val="00E13F93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3">
    <w:name w:val="header"/>
    <w:basedOn w:val="a"/>
    <w:rsid w:val="00E13F93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13F93"/>
  </w:style>
  <w:style w:type="paragraph" w:styleId="a5">
    <w:name w:val="footer"/>
    <w:basedOn w:val="a"/>
    <w:rsid w:val="00E13F93"/>
    <w:pPr>
      <w:tabs>
        <w:tab w:val="center" w:pos="4677"/>
        <w:tab w:val="right" w:pos="9355"/>
      </w:tabs>
    </w:pPr>
  </w:style>
  <w:style w:type="character" w:customStyle="1" w:styleId="18">
    <w:name w:val=" Знак Знак18"/>
    <w:locked/>
    <w:rsid w:val="00565F4C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styleId="a6">
    <w:name w:val="Body Text Indent"/>
    <w:basedOn w:val="a"/>
    <w:link w:val="a7"/>
    <w:uiPriority w:val="99"/>
    <w:rsid w:val="006C2856"/>
    <w:pPr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a7">
    <w:name w:val="Основной текст с отступом Знак"/>
    <w:link w:val="a6"/>
    <w:uiPriority w:val="99"/>
    <w:locked/>
    <w:rsid w:val="006C2856"/>
    <w:rPr>
      <w:sz w:val="28"/>
      <w:szCs w:val="28"/>
      <w:lang w:val="ru-RU" w:eastAsia="ru-RU" w:bidi="ar-SA"/>
    </w:rPr>
  </w:style>
  <w:style w:type="table" w:styleId="a8">
    <w:name w:val="Table Grid"/>
    <w:basedOn w:val="a1"/>
    <w:rsid w:val="00FF21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52723B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9">
    <w:name w:val="Balloon Text"/>
    <w:basedOn w:val="a"/>
    <w:link w:val="aa"/>
    <w:rsid w:val="003B7D9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rsid w:val="003B7D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19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1B5A1-D78C-4328-828A-46AC254A0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892</Words>
  <Characters>5086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Alehina</dc:creator>
  <cp:keywords/>
  <cp:lastModifiedBy>Алёхина В.В.</cp:lastModifiedBy>
  <cp:revision>2</cp:revision>
  <cp:lastPrinted>2021-03-29T08:24:00Z</cp:lastPrinted>
  <dcterms:created xsi:type="dcterms:W3CDTF">2021-03-30T01:58:00Z</dcterms:created>
  <dcterms:modified xsi:type="dcterms:W3CDTF">2021-03-30T01:58:00Z</dcterms:modified>
</cp:coreProperties>
</file>